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6BB8" w:rsidRPr="004A3491" w:rsidRDefault="00000000" w:rsidP="00B405DD">
      <w:pPr>
        <w:pStyle w:val="Title"/>
        <w:spacing w:line="240" w:lineRule="auto"/>
        <w:ind w:firstLine="888"/>
        <w:rPr>
          <w:rFonts w:ascii="Aptos" w:hAnsi="Aptos"/>
          <w:color w:val="1F487C"/>
          <w:sz w:val="32"/>
          <w:szCs w:val="32"/>
        </w:rPr>
      </w:pPr>
      <w:r w:rsidRPr="004A3491">
        <w:rPr>
          <w:rFonts w:ascii="Aptos" w:hAnsi="Aptos"/>
          <w:color w:val="1F487C"/>
          <w:sz w:val="32"/>
          <w:szCs w:val="32"/>
        </w:rPr>
        <w:t>Total Phosphorus Volunteer Sampling Methods</w:t>
      </w:r>
    </w:p>
    <w:p w14:paraId="00000002" w14:textId="558BD2ED" w:rsidR="00D66BB8" w:rsidRPr="004A3491" w:rsidRDefault="00000000" w:rsidP="00B405DD">
      <w:pPr>
        <w:pBdr>
          <w:top w:val="nil"/>
          <w:left w:val="nil"/>
          <w:bottom w:val="nil"/>
          <w:right w:val="nil"/>
          <w:between w:val="nil"/>
        </w:pBdr>
        <w:ind w:left="889" w:right="1559"/>
        <w:jc w:val="center"/>
        <w:rPr>
          <w:rFonts w:ascii="Aptos" w:eastAsia="Arial" w:hAnsi="Aptos" w:cs="Arial"/>
          <w:color w:val="1F487C"/>
          <w:sz w:val="32"/>
          <w:szCs w:val="32"/>
          <w:vertAlign w:val="superscript"/>
        </w:rPr>
      </w:pPr>
      <w:r w:rsidRPr="004A3491">
        <w:rPr>
          <w:rFonts w:ascii="Aptos" w:eastAsia="Arial" w:hAnsi="Aptos" w:cs="Arial"/>
          <w:color w:val="1F487C"/>
          <w:sz w:val="32"/>
          <w:szCs w:val="32"/>
        </w:rPr>
        <w:t>Water Action Volunteers Manual</w:t>
      </w:r>
      <w:r w:rsidR="004B3137" w:rsidRPr="004B3137">
        <w:rPr>
          <w:rFonts w:ascii="Aptos" w:eastAsia="Arial" w:hAnsi="Aptos" w:cs="Arial"/>
          <w:color w:val="1F487C"/>
          <w:sz w:val="32"/>
          <w:szCs w:val="32"/>
          <w:vertAlign w:val="superscript"/>
        </w:rPr>
        <w:t>1</w:t>
      </w:r>
    </w:p>
    <w:p w14:paraId="00000004" w14:textId="77777777" w:rsidR="00D66BB8" w:rsidRPr="00D34B38" w:rsidRDefault="00000000" w:rsidP="00D34B38">
      <w:pPr>
        <w:pStyle w:val="Heading1"/>
      </w:pPr>
      <w:r w:rsidRPr="00D34B38">
        <w:t>Table of Contents</w:t>
      </w:r>
    </w:p>
    <w:p w14:paraId="00000005" w14:textId="77777777" w:rsidR="00D66BB8" w:rsidRPr="004A3491" w:rsidRDefault="00000000" w:rsidP="00B405DD">
      <w:pPr>
        <w:numPr>
          <w:ilvl w:val="0"/>
          <w:numId w:val="1"/>
        </w:numPr>
        <w:pBdr>
          <w:top w:val="nil"/>
          <w:left w:val="nil"/>
          <w:bottom w:val="nil"/>
          <w:right w:val="nil"/>
          <w:between w:val="nil"/>
        </w:pBdr>
        <w:tabs>
          <w:tab w:val="left" w:pos="740"/>
          <w:tab w:val="right" w:pos="9553"/>
        </w:tabs>
        <w:spacing w:before="117"/>
        <w:ind w:hanging="540"/>
        <w:rPr>
          <w:rFonts w:ascii="Aptos" w:hAnsi="Aptos"/>
        </w:rPr>
      </w:pPr>
      <w:r w:rsidRPr="004A3491">
        <w:rPr>
          <w:rFonts w:ascii="Aptos" w:hAnsi="Aptos"/>
          <w:color w:val="000000"/>
          <w:sz w:val="24"/>
          <w:szCs w:val="24"/>
        </w:rPr>
        <w:t>Project Contacts</w:t>
      </w:r>
      <w:r w:rsidRPr="004A3491">
        <w:rPr>
          <w:rFonts w:ascii="Aptos" w:hAnsi="Aptos"/>
          <w:color w:val="000000"/>
          <w:sz w:val="24"/>
          <w:szCs w:val="24"/>
        </w:rPr>
        <w:tab/>
      </w:r>
      <w:r w:rsidRPr="004A3491">
        <w:rPr>
          <w:rFonts w:ascii="Aptos" w:eastAsia="Cambria" w:hAnsi="Aptos" w:cs="Cambria"/>
          <w:color w:val="000000"/>
          <w:sz w:val="24"/>
          <w:szCs w:val="24"/>
        </w:rPr>
        <w:t>1</w:t>
      </w:r>
    </w:p>
    <w:p w14:paraId="00000006" w14:textId="77777777" w:rsidR="00D66BB8" w:rsidRPr="004A3491" w:rsidRDefault="00000000" w:rsidP="00B405DD">
      <w:pPr>
        <w:numPr>
          <w:ilvl w:val="0"/>
          <w:numId w:val="1"/>
        </w:numPr>
        <w:pBdr>
          <w:top w:val="nil"/>
          <w:left w:val="nil"/>
          <w:bottom w:val="nil"/>
          <w:right w:val="nil"/>
          <w:between w:val="nil"/>
        </w:pBdr>
        <w:tabs>
          <w:tab w:val="left" w:pos="740"/>
          <w:tab w:val="right" w:pos="9553"/>
        </w:tabs>
        <w:ind w:hanging="540"/>
        <w:rPr>
          <w:rFonts w:ascii="Aptos" w:hAnsi="Aptos"/>
        </w:rPr>
      </w:pPr>
      <w:r w:rsidRPr="004A3491">
        <w:rPr>
          <w:rFonts w:ascii="Aptos" w:eastAsia="Cambria" w:hAnsi="Aptos" w:cs="Cambria"/>
          <w:color w:val="000000"/>
          <w:sz w:val="24"/>
          <w:szCs w:val="24"/>
        </w:rPr>
        <w:t>Project Background and Goal</w:t>
      </w:r>
      <w:r w:rsidRPr="004A3491">
        <w:rPr>
          <w:rFonts w:ascii="Aptos" w:eastAsia="Cambria" w:hAnsi="Aptos" w:cs="Cambria"/>
          <w:color w:val="000000"/>
          <w:sz w:val="24"/>
          <w:szCs w:val="24"/>
        </w:rPr>
        <w:tab/>
        <w:t>2</w:t>
      </w:r>
    </w:p>
    <w:p w14:paraId="00000008" w14:textId="2411BBC3" w:rsidR="00D66BB8" w:rsidRPr="004A3491" w:rsidRDefault="00000000" w:rsidP="00B405DD">
      <w:pPr>
        <w:numPr>
          <w:ilvl w:val="0"/>
          <w:numId w:val="1"/>
        </w:numPr>
        <w:pBdr>
          <w:top w:val="nil"/>
          <w:left w:val="nil"/>
          <w:bottom w:val="nil"/>
          <w:right w:val="nil"/>
          <w:between w:val="nil"/>
        </w:pBdr>
        <w:tabs>
          <w:tab w:val="left" w:pos="740"/>
          <w:tab w:val="right" w:pos="9553"/>
        </w:tabs>
        <w:ind w:hanging="540"/>
        <w:rPr>
          <w:rFonts w:ascii="Aptos" w:hAnsi="Aptos"/>
        </w:rPr>
      </w:pPr>
      <w:r w:rsidRPr="004A3491">
        <w:rPr>
          <w:rFonts w:ascii="Aptos" w:eastAsia="Cambria" w:hAnsi="Aptos" w:cs="Cambria"/>
          <w:color w:val="000000"/>
          <w:sz w:val="24"/>
          <w:szCs w:val="24"/>
        </w:rPr>
        <w:t xml:space="preserve">Volunteer </w:t>
      </w:r>
      <w:r w:rsidR="001827CB">
        <w:rPr>
          <w:rFonts w:ascii="Aptos" w:eastAsia="Cambria" w:hAnsi="Aptos" w:cs="Cambria"/>
          <w:color w:val="000000"/>
          <w:sz w:val="24"/>
          <w:szCs w:val="24"/>
        </w:rPr>
        <w:t xml:space="preserve">Time Commitment and </w:t>
      </w:r>
      <w:r w:rsidRPr="004A3491">
        <w:rPr>
          <w:rFonts w:ascii="Aptos" w:eastAsia="Cambria" w:hAnsi="Aptos" w:cs="Cambria"/>
          <w:color w:val="000000"/>
          <w:sz w:val="24"/>
          <w:szCs w:val="24"/>
        </w:rPr>
        <w:t>Duties</w:t>
      </w:r>
      <w:r w:rsidRPr="004A3491">
        <w:rPr>
          <w:rFonts w:ascii="Aptos" w:eastAsia="Cambria" w:hAnsi="Aptos" w:cs="Cambria"/>
          <w:color w:val="000000"/>
          <w:sz w:val="24"/>
          <w:szCs w:val="24"/>
        </w:rPr>
        <w:tab/>
        <w:t>3</w:t>
      </w:r>
    </w:p>
    <w:p w14:paraId="00000009" w14:textId="23BA9D0B" w:rsidR="00D66BB8" w:rsidRPr="004A3491" w:rsidRDefault="00000000" w:rsidP="00B405DD">
      <w:pPr>
        <w:numPr>
          <w:ilvl w:val="0"/>
          <w:numId w:val="1"/>
        </w:numPr>
        <w:pBdr>
          <w:top w:val="nil"/>
          <w:left w:val="nil"/>
          <w:bottom w:val="nil"/>
          <w:right w:val="nil"/>
          <w:between w:val="nil"/>
        </w:pBdr>
        <w:tabs>
          <w:tab w:val="left" w:pos="740"/>
          <w:tab w:val="right" w:pos="9553"/>
        </w:tabs>
        <w:ind w:hanging="540"/>
        <w:rPr>
          <w:rFonts w:ascii="Aptos" w:hAnsi="Aptos"/>
        </w:rPr>
      </w:pPr>
      <w:r w:rsidRPr="004A3491">
        <w:rPr>
          <w:rFonts w:ascii="Aptos" w:eastAsia="Cambria" w:hAnsi="Aptos" w:cs="Cambria"/>
          <w:color w:val="000000"/>
          <w:sz w:val="24"/>
          <w:szCs w:val="24"/>
        </w:rPr>
        <w:t>Safety</w:t>
      </w:r>
      <w:r w:rsidRPr="004A3491">
        <w:rPr>
          <w:rFonts w:ascii="Aptos" w:eastAsia="Cambria" w:hAnsi="Aptos" w:cs="Cambria"/>
          <w:color w:val="000000"/>
          <w:sz w:val="24"/>
          <w:szCs w:val="24"/>
        </w:rPr>
        <w:tab/>
      </w:r>
      <w:r w:rsidR="001827CB">
        <w:rPr>
          <w:rFonts w:ascii="Aptos" w:eastAsia="Cambria" w:hAnsi="Aptos" w:cs="Cambria"/>
          <w:color w:val="000000"/>
          <w:sz w:val="24"/>
          <w:szCs w:val="24"/>
        </w:rPr>
        <w:t>4</w:t>
      </w:r>
    </w:p>
    <w:p w14:paraId="0000000A" w14:textId="77777777" w:rsidR="00D66BB8" w:rsidRPr="004A3491" w:rsidRDefault="00000000" w:rsidP="00B405DD">
      <w:pPr>
        <w:numPr>
          <w:ilvl w:val="0"/>
          <w:numId w:val="1"/>
        </w:numPr>
        <w:pBdr>
          <w:top w:val="nil"/>
          <w:left w:val="nil"/>
          <w:bottom w:val="nil"/>
          <w:right w:val="nil"/>
          <w:between w:val="nil"/>
        </w:pBdr>
        <w:tabs>
          <w:tab w:val="left" w:pos="740"/>
          <w:tab w:val="right" w:pos="9553"/>
        </w:tabs>
        <w:ind w:hanging="540"/>
        <w:rPr>
          <w:rFonts w:ascii="Aptos" w:hAnsi="Aptos"/>
        </w:rPr>
      </w:pPr>
      <w:r w:rsidRPr="004A3491">
        <w:rPr>
          <w:rFonts w:ascii="Aptos" w:eastAsia="Cambria" w:hAnsi="Aptos" w:cs="Cambria"/>
          <w:color w:val="000000"/>
          <w:sz w:val="24"/>
          <w:szCs w:val="24"/>
        </w:rPr>
        <w:t>Field Sampling and Preservation Methods</w:t>
      </w:r>
      <w:r w:rsidRPr="004A3491">
        <w:rPr>
          <w:rFonts w:ascii="Aptos" w:eastAsia="Cambria" w:hAnsi="Aptos" w:cs="Cambria"/>
          <w:color w:val="000000"/>
          <w:sz w:val="24"/>
          <w:szCs w:val="24"/>
        </w:rPr>
        <w:tab/>
        <w:t>4</w:t>
      </w:r>
    </w:p>
    <w:p w14:paraId="0000000B" w14:textId="0A1E696C" w:rsidR="00D66BB8" w:rsidRPr="004A3491" w:rsidRDefault="00000000" w:rsidP="00B405DD">
      <w:pPr>
        <w:numPr>
          <w:ilvl w:val="0"/>
          <w:numId w:val="1"/>
        </w:numPr>
        <w:pBdr>
          <w:top w:val="nil"/>
          <w:left w:val="nil"/>
          <w:bottom w:val="nil"/>
          <w:right w:val="nil"/>
          <w:between w:val="nil"/>
        </w:pBdr>
        <w:tabs>
          <w:tab w:val="left" w:pos="739"/>
          <w:tab w:val="right" w:pos="9553"/>
        </w:tabs>
        <w:ind w:left="739" w:hanging="539"/>
        <w:rPr>
          <w:rFonts w:ascii="Aptos" w:hAnsi="Aptos"/>
        </w:rPr>
      </w:pPr>
      <w:r w:rsidRPr="004A3491">
        <w:rPr>
          <w:rFonts w:ascii="Aptos" w:eastAsia="Cambria" w:hAnsi="Aptos" w:cs="Cambria"/>
          <w:color w:val="000000"/>
          <w:sz w:val="24"/>
          <w:szCs w:val="24"/>
        </w:rPr>
        <w:t>Delivery of Samples to the Wisconsin State Lab of Hygiene</w:t>
      </w:r>
      <w:r w:rsidRPr="004A3491">
        <w:rPr>
          <w:rFonts w:ascii="Aptos" w:eastAsia="Cambria" w:hAnsi="Aptos" w:cs="Cambria"/>
          <w:color w:val="000000"/>
          <w:sz w:val="24"/>
          <w:szCs w:val="24"/>
        </w:rPr>
        <w:tab/>
      </w:r>
      <w:r w:rsidR="001827CB">
        <w:rPr>
          <w:rFonts w:ascii="Aptos" w:eastAsia="Cambria" w:hAnsi="Aptos" w:cs="Cambria"/>
          <w:color w:val="000000"/>
          <w:sz w:val="24"/>
          <w:szCs w:val="24"/>
        </w:rPr>
        <w:t>9</w:t>
      </w:r>
    </w:p>
    <w:p w14:paraId="0000000C" w14:textId="55A5F1CD" w:rsidR="00D66BB8" w:rsidRPr="004A3491" w:rsidRDefault="00000000" w:rsidP="00B405DD">
      <w:pPr>
        <w:numPr>
          <w:ilvl w:val="0"/>
          <w:numId w:val="1"/>
        </w:numPr>
        <w:pBdr>
          <w:top w:val="nil"/>
          <w:left w:val="nil"/>
          <w:bottom w:val="nil"/>
          <w:right w:val="nil"/>
          <w:between w:val="nil"/>
        </w:pBdr>
        <w:tabs>
          <w:tab w:val="left" w:pos="737"/>
          <w:tab w:val="right" w:pos="9553"/>
        </w:tabs>
        <w:ind w:left="737" w:hanging="537"/>
        <w:rPr>
          <w:rFonts w:ascii="Aptos" w:hAnsi="Aptos"/>
        </w:rPr>
      </w:pPr>
      <w:r w:rsidRPr="004A3491">
        <w:rPr>
          <w:rFonts w:ascii="Aptos" w:eastAsia="Cambria" w:hAnsi="Aptos" w:cs="Cambria"/>
          <w:color w:val="000000"/>
          <w:sz w:val="24"/>
          <w:szCs w:val="24"/>
        </w:rPr>
        <w:t xml:space="preserve">Field </w:t>
      </w:r>
      <w:r w:rsidR="00BD2651">
        <w:rPr>
          <w:rFonts w:ascii="Aptos" w:eastAsia="Cambria" w:hAnsi="Aptos" w:cs="Cambria"/>
          <w:color w:val="000000"/>
          <w:sz w:val="24"/>
          <w:szCs w:val="24"/>
        </w:rPr>
        <w:t>Quality Control:</w:t>
      </w:r>
      <w:r w:rsidR="00BD2651" w:rsidRPr="004A3491">
        <w:rPr>
          <w:rFonts w:ascii="Aptos" w:eastAsia="Cambria" w:hAnsi="Aptos" w:cs="Cambria"/>
          <w:color w:val="000000"/>
          <w:sz w:val="24"/>
          <w:szCs w:val="24"/>
        </w:rPr>
        <w:t xml:space="preserve"> </w:t>
      </w:r>
      <w:r w:rsidRPr="004A3491">
        <w:rPr>
          <w:rFonts w:ascii="Aptos" w:eastAsia="Cambria" w:hAnsi="Aptos" w:cs="Cambria"/>
          <w:color w:val="000000"/>
          <w:sz w:val="24"/>
          <w:szCs w:val="24"/>
        </w:rPr>
        <w:t>Duplicate Samples</w:t>
      </w:r>
      <w:r w:rsidRPr="004A3491">
        <w:rPr>
          <w:rFonts w:ascii="Aptos" w:eastAsia="Cambria" w:hAnsi="Aptos" w:cs="Cambria"/>
          <w:color w:val="000000"/>
          <w:sz w:val="24"/>
          <w:szCs w:val="24"/>
        </w:rPr>
        <w:tab/>
      </w:r>
      <w:r w:rsidR="001827CB">
        <w:rPr>
          <w:rFonts w:ascii="Aptos" w:eastAsia="Cambria" w:hAnsi="Aptos" w:cs="Cambria"/>
          <w:color w:val="000000"/>
          <w:sz w:val="24"/>
          <w:szCs w:val="24"/>
        </w:rPr>
        <w:t>12</w:t>
      </w:r>
    </w:p>
    <w:p w14:paraId="0000000E" w14:textId="0ECCBE3F" w:rsidR="00D66BB8" w:rsidRPr="004A3491" w:rsidRDefault="00000000" w:rsidP="00B405DD">
      <w:pPr>
        <w:numPr>
          <w:ilvl w:val="0"/>
          <w:numId w:val="1"/>
        </w:numPr>
        <w:pBdr>
          <w:top w:val="nil"/>
          <w:left w:val="nil"/>
          <w:bottom w:val="nil"/>
          <w:right w:val="nil"/>
          <w:between w:val="nil"/>
        </w:pBdr>
        <w:tabs>
          <w:tab w:val="left" w:pos="740"/>
          <w:tab w:val="right" w:pos="9549"/>
        </w:tabs>
        <w:ind w:hanging="540"/>
        <w:rPr>
          <w:rFonts w:ascii="Aptos" w:hAnsi="Aptos"/>
        </w:rPr>
      </w:pPr>
      <w:r w:rsidRPr="004A3491">
        <w:rPr>
          <w:rFonts w:ascii="Aptos" w:eastAsia="Cambria" w:hAnsi="Aptos" w:cs="Cambria"/>
          <w:color w:val="000000"/>
          <w:sz w:val="24"/>
          <w:szCs w:val="24"/>
        </w:rPr>
        <w:t>Equipment Cleaning Procedures</w:t>
      </w:r>
      <w:r w:rsidRPr="004A3491">
        <w:rPr>
          <w:rFonts w:ascii="Aptos" w:eastAsia="Cambria" w:hAnsi="Aptos" w:cs="Cambria"/>
          <w:color w:val="000000"/>
          <w:sz w:val="24"/>
          <w:szCs w:val="24"/>
        </w:rPr>
        <w:tab/>
        <w:t>1</w:t>
      </w:r>
      <w:r w:rsidR="001827CB">
        <w:rPr>
          <w:rFonts w:ascii="Aptos" w:eastAsia="Cambria" w:hAnsi="Aptos" w:cs="Cambria"/>
          <w:color w:val="000000"/>
          <w:sz w:val="24"/>
          <w:szCs w:val="24"/>
        </w:rPr>
        <w:t>4</w:t>
      </w:r>
    </w:p>
    <w:p w14:paraId="00000010" w14:textId="77777777" w:rsidR="00D66BB8" w:rsidRPr="004A3491" w:rsidRDefault="00000000" w:rsidP="00D34B38">
      <w:pPr>
        <w:pStyle w:val="Heading1"/>
      </w:pPr>
      <w:r w:rsidRPr="004A3491">
        <w:t>Project Contacts</w:t>
      </w:r>
    </w:p>
    <w:p w14:paraId="1AE3230C" w14:textId="1E47DB8F" w:rsidR="00150915" w:rsidRDefault="00150915" w:rsidP="004B3137">
      <w:pPr>
        <w:pBdr>
          <w:top w:val="nil"/>
          <w:left w:val="nil"/>
          <w:bottom w:val="nil"/>
          <w:right w:val="nil"/>
          <w:between w:val="nil"/>
        </w:pBdr>
        <w:spacing w:before="330"/>
        <w:rPr>
          <w:rFonts w:ascii="Aptos" w:hAnsi="Aptos"/>
          <w:sz w:val="24"/>
          <w:szCs w:val="24"/>
        </w:rPr>
      </w:pPr>
      <w:r w:rsidRPr="00150915">
        <w:rPr>
          <w:rFonts w:ascii="Aptos" w:hAnsi="Aptos"/>
          <w:sz w:val="24"/>
          <w:szCs w:val="24"/>
        </w:rPr>
        <w:t>The Water Action Volunteers (WAV) volunteer stream monitoring program is an ongoing partnership between the University of Wisconsin–Madison Division of Extension, the Wisconsin Department of Natural Resources (WDNR) and nearly 50 local partner groups and organizations. The program aims to preserve, protect and restore Wisconsin’s 86,000+ miles of streams and rivers</w:t>
      </w:r>
      <w:r>
        <w:rPr>
          <w:rFonts w:ascii="Aptos" w:hAnsi="Aptos"/>
          <w:sz w:val="24"/>
          <w:szCs w:val="24"/>
        </w:rPr>
        <w:t xml:space="preserve"> </w:t>
      </w:r>
      <w:r w:rsidRPr="00150915">
        <w:rPr>
          <w:rFonts w:ascii="Aptos" w:hAnsi="Aptos"/>
          <w:sz w:val="24"/>
          <w:szCs w:val="24"/>
        </w:rPr>
        <w:t xml:space="preserve">by educating and empowering volunteers to gather high-quality stream data useful for decision-making and natural resource management, </w:t>
      </w:r>
      <w:r>
        <w:rPr>
          <w:rFonts w:ascii="Aptos" w:hAnsi="Aptos"/>
          <w:sz w:val="24"/>
          <w:szCs w:val="24"/>
        </w:rPr>
        <w:t>and to</w:t>
      </w:r>
      <w:r w:rsidRPr="00150915">
        <w:rPr>
          <w:rFonts w:ascii="Aptos" w:hAnsi="Aptos"/>
          <w:sz w:val="24"/>
          <w:szCs w:val="24"/>
        </w:rPr>
        <w:t xml:space="preserve"> share their data and knowledge</w:t>
      </w:r>
      <w:r>
        <w:rPr>
          <w:rFonts w:ascii="Aptos" w:hAnsi="Aptos"/>
          <w:sz w:val="24"/>
          <w:szCs w:val="24"/>
        </w:rPr>
        <w:t xml:space="preserve">. Learn more at </w:t>
      </w:r>
      <w:hyperlink r:id="rId9" w:history="1">
        <w:r>
          <w:rPr>
            <w:rStyle w:val="Hyperlink"/>
            <w:rFonts w:ascii="Aptos" w:hAnsi="Aptos"/>
            <w:sz w:val="24"/>
            <w:szCs w:val="24"/>
          </w:rPr>
          <w:t>www.wateractionvolunteers.org</w:t>
        </w:r>
      </w:hyperlink>
      <w:r>
        <w:rPr>
          <w:rFonts w:ascii="Aptos" w:hAnsi="Aptos"/>
          <w:sz w:val="24"/>
          <w:szCs w:val="24"/>
        </w:rPr>
        <w:t>.</w:t>
      </w:r>
    </w:p>
    <w:p w14:paraId="00000011" w14:textId="1F26CD87" w:rsidR="00D66BB8" w:rsidRPr="004A3491" w:rsidRDefault="00150915" w:rsidP="004B3137">
      <w:pPr>
        <w:pBdr>
          <w:top w:val="nil"/>
          <w:left w:val="nil"/>
          <w:bottom w:val="nil"/>
          <w:right w:val="nil"/>
          <w:between w:val="nil"/>
        </w:pBdr>
        <w:spacing w:before="330"/>
        <w:rPr>
          <w:rFonts w:ascii="Aptos" w:hAnsi="Aptos"/>
          <w:sz w:val="24"/>
          <w:szCs w:val="24"/>
          <w:highlight w:val="yellow"/>
        </w:rPr>
      </w:pPr>
      <w:r>
        <w:rPr>
          <w:rFonts w:ascii="Aptos" w:hAnsi="Aptos"/>
          <w:sz w:val="24"/>
          <w:szCs w:val="24"/>
        </w:rPr>
        <w:t xml:space="preserve">Questions? Contact </w:t>
      </w:r>
      <w:r w:rsidRPr="004A3491">
        <w:rPr>
          <w:rFonts w:ascii="Aptos" w:hAnsi="Aptos"/>
          <w:sz w:val="24"/>
          <w:szCs w:val="24"/>
        </w:rPr>
        <w:t>Water Action Volunteers staff</w:t>
      </w:r>
      <w:r>
        <w:rPr>
          <w:rFonts w:ascii="Aptos" w:hAnsi="Aptos"/>
          <w:sz w:val="24"/>
          <w:szCs w:val="24"/>
        </w:rPr>
        <w:t xml:space="preserve"> at</w:t>
      </w:r>
      <w:r w:rsidRPr="004A3491">
        <w:rPr>
          <w:rFonts w:ascii="Aptos" w:hAnsi="Aptos"/>
          <w:sz w:val="24"/>
          <w:szCs w:val="24"/>
        </w:rPr>
        <w:t xml:space="preserve"> </w:t>
      </w:r>
      <w:hyperlink r:id="rId10">
        <w:r w:rsidRPr="004A3491">
          <w:rPr>
            <w:rFonts w:ascii="Aptos" w:hAnsi="Aptos"/>
            <w:color w:val="0000FF"/>
            <w:sz w:val="24"/>
            <w:szCs w:val="24"/>
            <w:u w:val="single"/>
          </w:rPr>
          <w:t>wav@extension.wisc.edu</w:t>
        </w:r>
      </w:hyperlink>
      <w:r>
        <w:rPr>
          <w:rFonts w:ascii="Aptos" w:hAnsi="Aptos"/>
          <w:color w:val="0000FF"/>
          <w:sz w:val="24"/>
          <w:szCs w:val="24"/>
          <w:u w:val="single"/>
        </w:rPr>
        <w:t>.</w:t>
      </w:r>
      <w:r w:rsidRPr="004A3491">
        <w:rPr>
          <w:rFonts w:ascii="Aptos" w:hAnsi="Aptos"/>
          <w:sz w:val="24"/>
          <w:szCs w:val="24"/>
        </w:rPr>
        <w:t xml:space="preserve"> </w:t>
      </w:r>
    </w:p>
    <w:p w14:paraId="00000012" w14:textId="77777777" w:rsidR="00D66BB8" w:rsidRPr="004A3491" w:rsidRDefault="00D66BB8" w:rsidP="00813399">
      <w:pPr>
        <w:pBdr>
          <w:top w:val="nil"/>
          <w:left w:val="nil"/>
          <w:bottom w:val="nil"/>
          <w:right w:val="nil"/>
          <w:between w:val="nil"/>
        </w:pBdr>
        <w:spacing w:before="1"/>
        <w:ind w:right="7318"/>
        <w:rPr>
          <w:rFonts w:ascii="Aptos" w:hAnsi="Aptos"/>
          <w:color w:val="000000"/>
          <w:sz w:val="24"/>
          <w:szCs w:val="24"/>
          <w:highlight w:val="yellow"/>
        </w:rPr>
      </w:pPr>
    </w:p>
    <w:p w14:paraId="00000013" w14:textId="0370A561" w:rsidR="00D66BB8" w:rsidRPr="004B3137" w:rsidRDefault="00813399" w:rsidP="00B405DD">
      <w:pPr>
        <w:pBdr>
          <w:top w:val="nil"/>
          <w:left w:val="nil"/>
          <w:bottom w:val="nil"/>
          <w:right w:val="nil"/>
          <w:between w:val="nil"/>
        </w:pBdr>
        <w:rPr>
          <w:rFonts w:ascii="Aptos" w:hAnsi="Aptos"/>
          <w:color w:val="000000"/>
          <w:sz w:val="24"/>
          <w:szCs w:val="24"/>
        </w:rPr>
      </w:pPr>
      <w:r>
        <w:rPr>
          <w:rFonts w:ascii="Aptos" w:hAnsi="Aptos"/>
          <w:color w:val="000000"/>
          <w:sz w:val="24"/>
          <w:szCs w:val="24"/>
        </w:rPr>
        <w:t>L</w:t>
      </w:r>
      <w:r w:rsidR="004B3137" w:rsidRPr="004B3137">
        <w:rPr>
          <w:rFonts w:ascii="Aptos" w:hAnsi="Aptos"/>
          <w:color w:val="000000"/>
          <w:sz w:val="24"/>
          <w:szCs w:val="24"/>
        </w:rPr>
        <w:t>ast updated 202</w:t>
      </w:r>
      <w:r w:rsidR="00BB1917">
        <w:rPr>
          <w:rFonts w:ascii="Aptos" w:hAnsi="Aptos"/>
          <w:color w:val="000000"/>
          <w:sz w:val="24"/>
          <w:szCs w:val="24"/>
        </w:rPr>
        <w:t>5</w:t>
      </w:r>
    </w:p>
    <w:p w14:paraId="00000014" w14:textId="77777777" w:rsidR="00D66BB8" w:rsidRDefault="00D66BB8" w:rsidP="00B405DD">
      <w:pPr>
        <w:pBdr>
          <w:top w:val="nil"/>
          <w:left w:val="nil"/>
          <w:bottom w:val="nil"/>
          <w:right w:val="nil"/>
          <w:between w:val="nil"/>
        </w:pBdr>
        <w:rPr>
          <w:rFonts w:ascii="Aptos" w:hAnsi="Aptos"/>
          <w:color w:val="000000"/>
          <w:sz w:val="24"/>
          <w:szCs w:val="24"/>
          <w:highlight w:val="yellow"/>
        </w:rPr>
      </w:pPr>
    </w:p>
    <w:p w14:paraId="63E23318" w14:textId="77777777" w:rsidR="00526CF9" w:rsidRPr="004A3491" w:rsidRDefault="00526CF9" w:rsidP="00B405DD">
      <w:pPr>
        <w:pBdr>
          <w:top w:val="nil"/>
          <w:left w:val="nil"/>
          <w:bottom w:val="nil"/>
          <w:right w:val="nil"/>
          <w:between w:val="nil"/>
        </w:pBdr>
        <w:rPr>
          <w:rFonts w:ascii="Aptos" w:hAnsi="Aptos"/>
          <w:color w:val="000000"/>
          <w:sz w:val="24"/>
          <w:szCs w:val="24"/>
          <w:highlight w:val="yellow"/>
        </w:rPr>
      </w:pPr>
    </w:p>
    <w:p w14:paraId="73BA3EDD" w14:textId="6C65254F" w:rsidR="00F74DD4" w:rsidRPr="004A3491" w:rsidRDefault="00BD2651" w:rsidP="00CA2C86">
      <w:pPr>
        <w:pBdr>
          <w:top w:val="nil"/>
          <w:left w:val="nil"/>
          <w:bottom w:val="nil"/>
          <w:right w:val="nil"/>
          <w:between w:val="nil"/>
        </w:pBdr>
        <w:rPr>
          <w:rFonts w:ascii="Aptos" w:hAnsi="Aptos"/>
          <w:color w:val="000000"/>
        </w:rPr>
      </w:pPr>
      <w:r w:rsidRPr="00BD2651">
        <w:rPr>
          <w:rFonts w:ascii="Aptos" w:hAnsi="Aptos"/>
          <w:color w:val="000000"/>
          <w:sz w:val="24"/>
          <w:szCs w:val="24"/>
        </w:rPr>
        <w:lastRenderedPageBreak/>
        <w:t xml:space="preserve">This manual is written for people participating in </w:t>
      </w:r>
      <w:r>
        <w:rPr>
          <w:rFonts w:ascii="Aptos" w:hAnsi="Aptos"/>
          <w:color w:val="000000"/>
          <w:sz w:val="24"/>
          <w:szCs w:val="24"/>
        </w:rPr>
        <w:t>Wisconsin Department of Natural Resources (</w:t>
      </w:r>
      <w:r w:rsidRPr="00BD2651">
        <w:rPr>
          <w:rFonts w:ascii="Aptos" w:hAnsi="Aptos"/>
          <w:color w:val="000000"/>
          <w:sz w:val="24"/>
          <w:szCs w:val="24"/>
        </w:rPr>
        <w:t>DNR</w:t>
      </w:r>
      <w:r>
        <w:rPr>
          <w:rFonts w:ascii="Aptos" w:hAnsi="Aptos"/>
          <w:color w:val="000000"/>
          <w:sz w:val="24"/>
          <w:szCs w:val="24"/>
        </w:rPr>
        <w:t>)</w:t>
      </w:r>
      <w:r w:rsidRPr="00BD2651">
        <w:rPr>
          <w:rFonts w:ascii="Aptos" w:hAnsi="Aptos"/>
          <w:color w:val="000000"/>
          <w:sz w:val="24"/>
          <w:szCs w:val="24"/>
        </w:rPr>
        <w:t>-funded nutrient data collection with the Water Action Volunteers program. If your project has external funding, please consult with WAV staff to</w:t>
      </w:r>
      <w:r>
        <w:rPr>
          <w:rFonts w:ascii="Aptos" w:hAnsi="Aptos"/>
          <w:color w:val="000000"/>
          <w:sz w:val="24"/>
          <w:szCs w:val="24"/>
        </w:rPr>
        <w:t xml:space="preserve"> learn</w:t>
      </w:r>
      <w:r w:rsidRPr="00BD2651">
        <w:rPr>
          <w:rFonts w:ascii="Aptos" w:hAnsi="Aptos"/>
          <w:color w:val="000000"/>
          <w:sz w:val="24"/>
          <w:szCs w:val="24"/>
        </w:rPr>
        <w:t xml:space="preserve"> how your </w:t>
      </w:r>
      <w:r>
        <w:rPr>
          <w:rFonts w:ascii="Aptos" w:hAnsi="Aptos"/>
          <w:color w:val="000000"/>
          <w:sz w:val="24"/>
          <w:szCs w:val="24"/>
        </w:rPr>
        <w:t xml:space="preserve">sampling </w:t>
      </w:r>
      <w:r w:rsidRPr="00BD2651">
        <w:rPr>
          <w:rFonts w:ascii="Aptos" w:hAnsi="Aptos"/>
          <w:color w:val="000000"/>
          <w:sz w:val="24"/>
          <w:szCs w:val="24"/>
        </w:rPr>
        <w:t>process may be different.</w:t>
      </w:r>
    </w:p>
    <w:p w14:paraId="0000001E" w14:textId="5B1C9631" w:rsidR="00D66BB8" w:rsidRPr="00F74DD4" w:rsidRDefault="003059AD" w:rsidP="00D34B38">
      <w:pPr>
        <w:pStyle w:val="Heading1"/>
      </w:pPr>
      <w:r w:rsidRPr="002517A1">
        <w:t>Why monitor for phosphorus?</w:t>
      </w:r>
    </w:p>
    <w:p w14:paraId="3CA9B428" w14:textId="176DD1AB" w:rsidR="00F74DD4" w:rsidRDefault="00000000" w:rsidP="00B405DD">
      <w:pPr>
        <w:rPr>
          <w:rFonts w:ascii="Aptos" w:hAnsi="Aptos"/>
          <w:sz w:val="24"/>
          <w:szCs w:val="24"/>
        </w:rPr>
      </w:pPr>
      <w:r w:rsidRPr="0020182D">
        <w:rPr>
          <w:rFonts w:ascii="Aptos" w:hAnsi="Aptos"/>
          <w:b/>
          <w:bCs/>
          <w:sz w:val="24"/>
          <w:szCs w:val="24"/>
        </w:rPr>
        <w:t xml:space="preserve">Phosphorus is </w:t>
      </w:r>
      <w:r w:rsidR="003059AD" w:rsidRPr="0020182D">
        <w:rPr>
          <w:rFonts w:ascii="Aptos" w:hAnsi="Aptos"/>
          <w:b/>
          <w:bCs/>
          <w:sz w:val="24"/>
          <w:szCs w:val="24"/>
        </w:rPr>
        <w:t xml:space="preserve">an essential nutrient for plants and animals, </w:t>
      </w:r>
      <w:proofErr w:type="gramStart"/>
      <w:r w:rsidR="003059AD" w:rsidRPr="0020182D">
        <w:rPr>
          <w:rFonts w:ascii="Aptos" w:hAnsi="Aptos"/>
          <w:b/>
          <w:bCs/>
          <w:sz w:val="24"/>
          <w:szCs w:val="24"/>
        </w:rPr>
        <w:t>and also</w:t>
      </w:r>
      <w:proofErr w:type="gramEnd"/>
      <w:r w:rsidR="003059AD" w:rsidRPr="0020182D">
        <w:rPr>
          <w:rFonts w:ascii="Aptos" w:hAnsi="Aptos"/>
          <w:b/>
          <w:bCs/>
          <w:sz w:val="24"/>
          <w:szCs w:val="24"/>
        </w:rPr>
        <w:t xml:space="preserve"> </w:t>
      </w:r>
      <w:r w:rsidRPr="0020182D">
        <w:rPr>
          <w:rFonts w:ascii="Aptos" w:hAnsi="Aptos"/>
          <w:b/>
          <w:bCs/>
          <w:sz w:val="24"/>
          <w:szCs w:val="24"/>
        </w:rPr>
        <w:t>the most visible, widespread water pollutant in Wisconsin</w:t>
      </w:r>
      <w:r w:rsidRPr="004A3491">
        <w:rPr>
          <w:rFonts w:ascii="Aptos" w:hAnsi="Aptos"/>
          <w:sz w:val="24"/>
          <w:szCs w:val="24"/>
        </w:rPr>
        <w:t xml:space="preserve">. High levels of phosphorus </w:t>
      </w:r>
      <w:r w:rsidR="003059AD" w:rsidRPr="004A3491">
        <w:rPr>
          <w:rFonts w:ascii="Aptos" w:hAnsi="Aptos"/>
          <w:sz w:val="24"/>
          <w:szCs w:val="24"/>
        </w:rPr>
        <w:t xml:space="preserve">in </w:t>
      </w:r>
      <w:r w:rsidR="003059AD">
        <w:rPr>
          <w:rFonts w:ascii="Aptos" w:hAnsi="Aptos"/>
          <w:sz w:val="24"/>
          <w:szCs w:val="24"/>
        </w:rPr>
        <w:t xml:space="preserve">our </w:t>
      </w:r>
      <w:r w:rsidR="003059AD" w:rsidRPr="004A3491">
        <w:rPr>
          <w:rFonts w:ascii="Aptos" w:hAnsi="Aptos"/>
          <w:sz w:val="24"/>
          <w:szCs w:val="24"/>
        </w:rPr>
        <w:t xml:space="preserve">lakes and rivers </w:t>
      </w:r>
      <w:r w:rsidRPr="004A3491">
        <w:rPr>
          <w:rFonts w:ascii="Aptos" w:hAnsi="Aptos"/>
          <w:sz w:val="24"/>
          <w:szCs w:val="24"/>
        </w:rPr>
        <w:t>can trigger excess algae and plant growth, leading to dramatic daily swings in oxygen concentrations. These swings can stress aquatic life, and in extreme conditions, lead to fish kills</w:t>
      </w:r>
      <w:r w:rsidR="00131E2F">
        <w:rPr>
          <w:rFonts w:ascii="Aptos" w:hAnsi="Aptos"/>
          <w:sz w:val="24"/>
          <w:szCs w:val="24"/>
        </w:rPr>
        <w:t>,</w:t>
      </w:r>
      <w:r w:rsidRPr="004A3491">
        <w:rPr>
          <w:rFonts w:ascii="Aptos" w:hAnsi="Aptos"/>
          <w:sz w:val="24"/>
          <w:szCs w:val="24"/>
        </w:rPr>
        <w:t xml:space="preserve"> and cause other significant problems. </w:t>
      </w:r>
    </w:p>
    <w:p w14:paraId="00000022" w14:textId="55712E82" w:rsidR="00D66BB8" w:rsidRPr="004A3491" w:rsidRDefault="00000000" w:rsidP="00B405DD">
      <w:pPr>
        <w:rPr>
          <w:rFonts w:ascii="Aptos" w:hAnsi="Aptos"/>
          <w:sz w:val="24"/>
          <w:szCs w:val="24"/>
        </w:rPr>
      </w:pPr>
      <w:r w:rsidRPr="004A3491">
        <w:rPr>
          <w:rFonts w:ascii="Aptos" w:hAnsi="Aptos"/>
          <w:sz w:val="24"/>
          <w:szCs w:val="24"/>
        </w:rPr>
        <w:t>Phosphorus is associated with excess sediments covering stream bottoms, the most common biological impairment in streams. On a geological time frame, phosphorus in streams and lakes originates naturally from rocks, but its major sources today are usually associated with human activities: soil erosion, human and animal wastes, septic systems, detergents, and runoff from farmland or lawns.</w:t>
      </w:r>
    </w:p>
    <w:p w14:paraId="15438A36" w14:textId="05B721B6" w:rsidR="003059AD" w:rsidRDefault="00000000" w:rsidP="00B405DD">
      <w:pPr>
        <w:rPr>
          <w:rFonts w:ascii="Aptos" w:hAnsi="Aptos"/>
          <w:sz w:val="24"/>
          <w:szCs w:val="24"/>
        </w:rPr>
      </w:pPr>
      <w:r w:rsidRPr="004A3491">
        <w:rPr>
          <w:rFonts w:ascii="Aptos" w:hAnsi="Aptos"/>
          <w:sz w:val="24"/>
          <w:szCs w:val="24"/>
        </w:rPr>
        <w:t xml:space="preserve">An analysis of phosphorus often includes both total phosphorus and soluble reactive phosphorus. </w:t>
      </w:r>
      <w:r w:rsidRPr="0020182D">
        <w:rPr>
          <w:rFonts w:ascii="Aptos" w:hAnsi="Aptos"/>
          <w:b/>
          <w:bCs/>
          <w:sz w:val="24"/>
          <w:szCs w:val="24"/>
        </w:rPr>
        <w:t xml:space="preserve">Volunteers will only </w:t>
      </w:r>
      <w:r w:rsidR="005E2C86" w:rsidRPr="0020182D">
        <w:rPr>
          <w:rFonts w:ascii="Aptos" w:hAnsi="Aptos"/>
          <w:b/>
          <w:bCs/>
          <w:sz w:val="24"/>
          <w:szCs w:val="24"/>
        </w:rPr>
        <w:t>sample</w:t>
      </w:r>
      <w:r w:rsidRPr="0020182D">
        <w:rPr>
          <w:rFonts w:ascii="Aptos" w:hAnsi="Aptos"/>
          <w:b/>
          <w:bCs/>
          <w:sz w:val="24"/>
          <w:szCs w:val="24"/>
        </w:rPr>
        <w:t xml:space="preserve"> </w:t>
      </w:r>
      <w:r w:rsidRPr="0020182D">
        <w:rPr>
          <w:rFonts w:ascii="Aptos" w:hAnsi="Aptos"/>
          <w:b/>
          <w:bCs/>
          <w:i/>
          <w:iCs/>
          <w:sz w:val="24"/>
          <w:szCs w:val="24"/>
        </w:rPr>
        <w:t>total phosphorus</w:t>
      </w:r>
      <w:r w:rsidRPr="0020182D">
        <w:rPr>
          <w:rFonts w:ascii="Aptos" w:hAnsi="Aptos"/>
          <w:b/>
          <w:bCs/>
          <w:sz w:val="24"/>
          <w:szCs w:val="24"/>
        </w:rPr>
        <w:t>,</w:t>
      </w:r>
      <w:r w:rsidRPr="004A3491">
        <w:rPr>
          <w:rFonts w:ascii="Aptos" w:hAnsi="Aptos"/>
          <w:sz w:val="24"/>
          <w:szCs w:val="24"/>
        </w:rPr>
        <w:t xml:space="preserve"> which is considered a better indicator of nutrient status because its levels remain more stable than </w:t>
      </w:r>
      <w:r w:rsidRPr="00813399">
        <w:rPr>
          <w:rFonts w:ascii="Aptos" w:hAnsi="Aptos"/>
          <w:i/>
          <w:iCs/>
          <w:sz w:val="24"/>
          <w:szCs w:val="24"/>
        </w:rPr>
        <w:t>soluble reactive phosphorus</w:t>
      </w:r>
      <w:r w:rsidRPr="004A3491">
        <w:rPr>
          <w:rFonts w:ascii="Aptos" w:hAnsi="Aptos"/>
          <w:sz w:val="24"/>
          <w:szCs w:val="24"/>
        </w:rPr>
        <w:t xml:space="preserve">. </w:t>
      </w:r>
    </w:p>
    <w:p w14:paraId="0973162C" w14:textId="70DFD9D9" w:rsidR="003059AD" w:rsidRDefault="00000000" w:rsidP="003059AD">
      <w:pPr>
        <w:pStyle w:val="ListParagraph"/>
        <w:numPr>
          <w:ilvl w:val="0"/>
          <w:numId w:val="12"/>
        </w:numPr>
        <w:rPr>
          <w:rFonts w:ascii="Aptos" w:hAnsi="Aptos"/>
          <w:sz w:val="24"/>
          <w:szCs w:val="24"/>
        </w:rPr>
      </w:pPr>
      <w:r w:rsidRPr="0020182D">
        <w:rPr>
          <w:rFonts w:ascii="Aptos" w:hAnsi="Aptos"/>
          <w:i/>
          <w:iCs/>
          <w:sz w:val="24"/>
          <w:szCs w:val="24"/>
        </w:rPr>
        <w:t>Total phosphorus</w:t>
      </w:r>
      <w:r w:rsidRPr="0020182D">
        <w:rPr>
          <w:rFonts w:ascii="Aptos" w:hAnsi="Aptos"/>
          <w:sz w:val="24"/>
          <w:szCs w:val="24"/>
        </w:rPr>
        <w:t xml:space="preserve"> includes</w:t>
      </w:r>
      <w:r w:rsidR="00BD2651">
        <w:rPr>
          <w:rFonts w:ascii="Aptos" w:hAnsi="Aptos"/>
          <w:sz w:val="24"/>
          <w:szCs w:val="24"/>
        </w:rPr>
        <w:t xml:space="preserve"> both</w:t>
      </w:r>
      <w:r w:rsidRPr="0020182D">
        <w:rPr>
          <w:rFonts w:ascii="Aptos" w:hAnsi="Aptos"/>
          <w:sz w:val="24"/>
          <w:szCs w:val="24"/>
        </w:rPr>
        <w:t xml:space="preserve"> particulate phosphorus—which is attached to bottom sediments and contained in plant and animal fragments suspended in water—and soluble </w:t>
      </w:r>
      <w:r w:rsidR="003059AD">
        <w:rPr>
          <w:rFonts w:ascii="Aptos" w:hAnsi="Aptos"/>
          <w:sz w:val="24"/>
          <w:szCs w:val="24"/>
        </w:rPr>
        <w:t xml:space="preserve">reactive </w:t>
      </w:r>
      <w:r w:rsidRPr="0020182D">
        <w:rPr>
          <w:rFonts w:ascii="Aptos" w:hAnsi="Aptos"/>
          <w:sz w:val="24"/>
          <w:szCs w:val="24"/>
        </w:rPr>
        <w:t>phosphorus.</w:t>
      </w:r>
    </w:p>
    <w:p w14:paraId="00000023" w14:textId="33F134B2" w:rsidR="00D66BB8" w:rsidRPr="0020182D" w:rsidRDefault="00000000" w:rsidP="0020182D">
      <w:pPr>
        <w:pStyle w:val="ListParagraph"/>
        <w:numPr>
          <w:ilvl w:val="0"/>
          <w:numId w:val="12"/>
        </w:numPr>
        <w:rPr>
          <w:rFonts w:ascii="Aptos" w:hAnsi="Aptos"/>
          <w:sz w:val="24"/>
          <w:szCs w:val="24"/>
        </w:rPr>
      </w:pPr>
      <w:r w:rsidRPr="00813399">
        <w:rPr>
          <w:rFonts w:ascii="Aptos" w:hAnsi="Aptos"/>
          <w:i/>
          <w:iCs/>
          <w:sz w:val="24"/>
          <w:szCs w:val="24"/>
        </w:rPr>
        <w:t>Soluble reactive phosphorus</w:t>
      </w:r>
      <w:r w:rsidRPr="0020182D">
        <w:rPr>
          <w:rFonts w:ascii="Aptos" w:hAnsi="Aptos"/>
          <w:sz w:val="24"/>
          <w:szCs w:val="24"/>
        </w:rPr>
        <w:t xml:space="preserve"> dissolves in water and readily aids plant growth, but its concentration varies widely over short time periods as plants take it up and release it. </w:t>
      </w:r>
    </w:p>
    <w:p w14:paraId="00000024" w14:textId="77777777" w:rsidR="00D66BB8" w:rsidRPr="004A3491" w:rsidRDefault="00D66BB8" w:rsidP="00B405DD">
      <w:pPr>
        <w:rPr>
          <w:rFonts w:ascii="Aptos" w:hAnsi="Aptos"/>
          <w:sz w:val="24"/>
          <w:szCs w:val="24"/>
        </w:rPr>
      </w:pPr>
    </w:p>
    <w:p w14:paraId="62A1B5F3" w14:textId="7212121B" w:rsidR="003059AD" w:rsidRPr="00F74DD4" w:rsidRDefault="003059AD" w:rsidP="00D34B38">
      <w:pPr>
        <w:pStyle w:val="Heading1"/>
        <w:rPr>
          <w:sz w:val="22"/>
          <w:szCs w:val="22"/>
        </w:rPr>
      </w:pPr>
      <w:r w:rsidRPr="0020182D">
        <w:t>Project Goal</w:t>
      </w:r>
      <w:r>
        <w:t>s</w:t>
      </w:r>
      <w:r w:rsidRPr="0020182D">
        <w:t xml:space="preserve"> and Use of the Data</w:t>
      </w:r>
    </w:p>
    <w:p w14:paraId="7E53C757" w14:textId="3A4D90B1" w:rsidR="003059AD" w:rsidRDefault="00000000" w:rsidP="00B405DD">
      <w:pPr>
        <w:tabs>
          <w:tab w:val="left" w:pos="920"/>
        </w:tabs>
        <w:rPr>
          <w:rFonts w:ascii="Aptos" w:hAnsi="Aptos"/>
          <w:sz w:val="24"/>
          <w:szCs w:val="24"/>
        </w:rPr>
      </w:pPr>
      <w:r w:rsidRPr="004A3491">
        <w:rPr>
          <w:rFonts w:ascii="Aptos" w:hAnsi="Aptos"/>
          <w:sz w:val="24"/>
          <w:szCs w:val="24"/>
        </w:rPr>
        <w:t xml:space="preserve">The goal of </w:t>
      </w:r>
      <w:r w:rsidR="001572F3">
        <w:rPr>
          <w:rFonts w:ascii="Aptos" w:hAnsi="Aptos"/>
          <w:sz w:val="24"/>
          <w:szCs w:val="24"/>
        </w:rPr>
        <w:t xml:space="preserve">WAV nutrient monitoring </w:t>
      </w:r>
      <w:r w:rsidRPr="004A3491">
        <w:rPr>
          <w:rFonts w:ascii="Aptos" w:hAnsi="Aptos"/>
          <w:sz w:val="24"/>
          <w:szCs w:val="24"/>
        </w:rPr>
        <w:t xml:space="preserve">is to characterize the total phosphorus concentrations most commonly occurring in the streams during the primary algae and aquatic plant “growing season” of May through October. </w:t>
      </w:r>
    </w:p>
    <w:p w14:paraId="00000026" w14:textId="68523092" w:rsidR="00D66BB8" w:rsidRPr="004A3491" w:rsidRDefault="003059AD" w:rsidP="0020182D">
      <w:pPr>
        <w:tabs>
          <w:tab w:val="left" w:pos="920"/>
        </w:tabs>
        <w:rPr>
          <w:rFonts w:ascii="Aptos" w:hAnsi="Aptos"/>
          <w:color w:val="000000"/>
          <w:sz w:val="24"/>
          <w:szCs w:val="24"/>
        </w:rPr>
      </w:pPr>
      <w:r w:rsidRPr="003059AD">
        <w:rPr>
          <w:rFonts w:ascii="Aptos" w:hAnsi="Aptos"/>
          <w:sz w:val="24"/>
          <w:szCs w:val="24"/>
        </w:rPr>
        <w:t>Total phosphorus data are used by a wide range of programs to evaluate</w:t>
      </w:r>
      <w:r w:rsidR="001572F3">
        <w:rPr>
          <w:rFonts w:ascii="Aptos" w:hAnsi="Aptos"/>
          <w:sz w:val="24"/>
          <w:szCs w:val="24"/>
        </w:rPr>
        <w:t xml:space="preserve"> stream health</w:t>
      </w:r>
      <w:r w:rsidRPr="003059AD">
        <w:rPr>
          <w:rFonts w:ascii="Aptos" w:hAnsi="Aptos"/>
          <w:sz w:val="24"/>
          <w:szCs w:val="24"/>
        </w:rPr>
        <w:t xml:space="preserve"> impairments. All data collected through this project will be available in the</w:t>
      </w:r>
      <w:r w:rsidR="001572F3">
        <w:rPr>
          <w:rFonts w:ascii="Aptos" w:hAnsi="Aptos"/>
          <w:sz w:val="24"/>
          <w:szCs w:val="24"/>
        </w:rPr>
        <w:t xml:space="preserve"> Wisconsin DNR’s </w:t>
      </w:r>
      <w:r w:rsidRPr="003059AD">
        <w:rPr>
          <w:rFonts w:ascii="Aptos" w:hAnsi="Aptos"/>
          <w:sz w:val="24"/>
          <w:szCs w:val="24"/>
        </w:rPr>
        <w:t xml:space="preserve">SWIMS </w:t>
      </w:r>
      <w:r w:rsidR="001572F3">
        <w:rPr>
          <w:rFonts w:ascii="Aptos" w:hAnsi="Aptos"/>
          <w:sz w:val="24"/>
          <w:szCs w:val="24"/>
        </w:rPr>
        <w:t xml:space="preserve">surface water </w:t>
      </w:r>
      <w:r w:rsidRPr="003059AD">
        <w:rPr>
          <w:rFonts w:ascii="Aptos" w:hAnsi="Aptos"/>
          <w:sz w:val="24"/>
          <w:szCs w:val="24"/>
        </w:rPr>
        <w:t>database. Interested data users may include W</w:t>
      </w:r>
      <w:r w:rsidR="001572F3">
        <w:rPr>
          <w:rFonts w:ascii="Aptos" w:hAnsi="Aptos"/>
          <w:sz w:val="24"/>
          <w:szCs w:val="24"/>
        </w:rPr>
        <w:t>isconsin DNR</w:t>
      </w:r>
      <w:r w:rsidRPr="003059AD">
        <w:rPr>
          <w:rFonts w:ascii="Aptos" w:hAnsi="Aptos"/>
          <w:sz w:val="24"/>
          <w:szCs w:val="24"/>
        </w:rPr>
        <w:t xml:space="preserve"> staff assessing for </w:t>
      </w:r>
      <w:r w:rsidR="001572F3">
        <w:rPr>
          <w:rFonts w:ascii="Aptos" w:hAnsi="Aptos"/>
          <w:sz w:val="24"/>
          <w:szCs w:val="24"/>
        </w:rPr>
        <w:t xml:space="preserve">U.S. </w:t>
      </w:r>
      <w:r w:rsidRPr="003059AD">
        <w:rPr>
          <w:rFonts w:ascii="Aptos" w:hAnsi="Aptos"/>
          <w:sz w:val="24"/>
          <w:szCs w:val="24"/>
        </w:rPr>
        <w:t xml:space="preserve">Clean Water Act reports or Total Daily Maximum Load determinations, regional </w:t>
      </w:r>
      <w:r w:rsidR="001572F3">
        <w:rPr>
          <w:rFonts w:ascii="Aptos" w:hAnsi="Aptos"/>
          <w:sz w:val="24"/>
          <w:szCs w:val="24"/>
        </w:rPr>
        <w:t xml:space="preserve">DNR </w:t>
      </w:r>
      <w:r w:rsidRPr="003059AD">
        <w:rPr>
          <w:rFonts w:ascii="Aptos" w:hAnsi="Aptos"/>
          <w:sz w:val="24"/>
          <w:szCs w:val="24"/>
        </w:rPr>
        <w:t>staff conducting watershed planning and reporting, or other public or private entities assessing watersheds.</w:t>
      </w:r>
    </w:p>
    <w:p w14:paraId="00000027" w14:textId="77777777" w:rsidR="00D66BB8" w:rsidRPr="004A3491" w:rsidRDefault="00D66BB8" w:rsidP="00B405DD">
      <w:pPr>
        <w:pBdr>
          <w:top w:val="nil"/>
          <w:left w:val="nil"/>
          <w:bottom w:val="nil"/>
          <w:right w:val="nil"/>
          <w:between w:val="nil"/>
        </w:pBdr>
        <w:rPr>
          <w:rFonts w:ascii="Aptos" w:hAnsi="Aptos"/>
          <w:color w:val="000000"/>
          <w:sz w:val="24"/>
          <w:szCs w:val="24"/>
        </w:rPr>
      </w:pPr>
    </w:p>
    <w:p w14:paraId="00000029" w14:textId="4CB4ABF2" w:rsidR="00D66BB8" w:rsidRDefault="00000000" w:rsidP="00D34B38">
      <w:pPr>
        <w:pStyle w:val="Heading1"/>
      </w:pPr>
      <w:r w:rsidRPr="004A3491">
        <w:t>Volunteer Time Commitment</w:t>
      </w:r>
    </w:p>
    <w:p w14:paraId="47440228" w14:textId="11013B20" w:rsidR="00D34B38" w:rsidRPr="00D34B38" w:rsidRDefault="00D34B38" w:rsidP="00D34B38">
      <w:pPr>
        <w:ind w:right="1109"/>
        <w:rPr>
          <w:rFonts w:ascii="Aptos" w:hAnsi="Aptos"/>
          <w:sz w:val="24"/>
          <w:szCs w:val="24"/>
        </w:rPr>
      </w:pPr>
      <w:r w:rsidRPr="004A3491">
        <w:rPr>
          <w:rFonts w:ascii="Aptos" w:hAnsi="Aptos"/>
          <w:sz w:val="24"/>
          <w:szCs w:val="24"/>
        </w:rPr>
        <w:t xml:space="preserve">We estimate the time commitment per volunteer to be approximately 6 to 8 hours per year (including travel time to/from their monitoring site) per monitoring site. </w:t>
      </w:r>
      <w:r w:rsidR="00834626">
        <w:rPr>
          <w:rFonts w:ascii="Aptos" w:hAnsi="Aptos"/>
          <w:sz w:val="24"/>
          <w:szCs w:val="24"/>
        </w:rPr>
        <w:t xml:space="preserve">Once at the monitoring site, sample collection takes about 5 minutes. </w:t>
      </w:r>
    </w:p>
    <w:p w14:paraId="65F7D97F" w14:textId="20724AE4" w:rsidR="002D0E99" w:rsidRPr="00D34B38" w:rsidRDefault="002D0E99" w:rsidP="00D34B38">
      <w:pPr>
        <w:pStyle w:val="Heading2"/>
      </w:pPr>
      <w:r w:rsidRPr="00D34B38">
        <w:t>Training</w:t>
      </w:r>
    </w:p>
    <w:p w14:paraId="0000002B" w14:textId="090BC9FF" w:rsidR="00D66BB8" w:rsidRPr="004A3491" w:rsidRDefault="00000000" w:rsidP="00B405DD">
      <w:pPr>
        <w:tabs>
          <w:tab w:val="left" w:pos="920"/>
        </w:tabs>
        <w:rPr>
          <w:rFonts w:ascii="Aptos" w:hAnsi="Aptos"/>
          <w:sz w:val="24"/>
          <w:szCs w:val="24"/>
        </w:rPr>
      </w:pPr>
      <w:r w:rsidRPr="004A3491">
        <w:rPr>
          <w:rFonts w:ascii="Aptos" w:hAnsi="Aptos"/>
          <w:sz w:val="24"/>
          <w:szCs w:val="24"/>
        </w:rPr>
        <w:t>Volunteers must commit to viewing the short training videos in their entirety prior to beginning participation in this monitoring project:</w:t>
      </w:r>
    </w:p>
    <w:p w14:paraId="74082465" w14:textId="2EFBCEFF" w:rsidR="002D0E99" w:rsidRDefault="002D0E99" w:rsidP="002D0E99">
      <w:pPr>
        <w:pBdr>
          <w:top w:val="nil"/>
          <w:left w:val="nil"/>
          <w:bottom w:val="nil"/>
          <w:right w:val="nil"/>
          <w:between w:val="nil"/>
        </w:pBdr>
        <w:spacing w:before="1"/>
        <w:ind w:left="720" w:right="1021"/>
        <w:rPr>
          <w:rFonts w:ascii="Aptos" w:hAnsi="Aptos"/>
          <w:b/>
          <w:bCs/>
          <w:bdr w:val="none" w:sz="0" w:space="0" w:color="auto" w:frame="1"/>
        </w:rPr>
      </w:pPr>
      <w:r w:rsidRPr="0020182D">
        <w:rPr>
          <w:rFonts w:ascii="Aptos" w:hAnsi="Aptos"/>
          <w:b/>
          <w:bCs/>
          <w:sz w:val="24"/>
          <w:szCs w:val="24"/>
        </w:rPr>
        <w:t>Watch our two required training videos</w:t>
      </w:r>
      <w:r w:rsidR="00D76245" w:rsidRPr="0020182D">
        <w:rPr>
          <w:rFonts w:ascii="Aptos" w:hAnsi="Aptos"/>
          <w:b/>
          <w:bCs/>
          <w:sz w:val="24"/>
          <w:szCs w:val="24"/>
        </w:rPr>
        <w:t xml:space="preserve"> </w:t>
      </w:r>
      <w:r w:rsidRPr="0020182D">
        <w:rPr>
          <w:rFonts w:ascii="Aptos" w:hAnsi="Aptos"/>
          <w:b/>
          <w:bCs/>
          <w:sz w:val="24"/>
          <w:szCs w:val="24"/>
        </w:rPr>
        <w:t>on the Water Action Volunteers’</w:t>
      </w:r>
      <w:r w:rsidR="00D76245" w:rsidRPr="0020182D">
        <w:rPr>
          <w:rFonts w:ascii="Aptos" w:hAnsi="Aptos"/>
          <w:b/>
          <w:bCs/>
          <w:sz w:val="24"/>
          <w:szCs w:val="24"/>
        </w:rPr>
        <w:t xml:space="preserve"> YouTube </w:t>
      </w:r>
      <w:r w:rsidRPr="0020182D">
        <w:rPr>
          <w:rFonts w:ascii="Aptos" w:hAnsi="Aptos"/>
          <w:b/>
          <w:bCs/>
          <w:sz w:val="24"/>
          <w:szCs w:val="24"/>
        </w:rPr>
        <w:t>Channel at</w:t>
      </w:r>
      <w:r w:rsidR="00D76245" w:rsidRPr="0020182D">
        <w:rPr>
          <w:rFonts w:ascii="Aptos" w:hAnsi="Aptos"/>
          <w:b/>
          <w:bCs/>
          <w:sz w:val="24"/>
          <w:szCs w:val="24"/>
        </w:rPr>
        <w:t>:</w:t>
      </w:r>
      <w:r w:rsidRPr="0020182D">
        <w:rPr>
          <w:rFonts w:ascii="Aptos" w:hAnsi="Aptos"/>
          <w:b/>
          <w:bCs/>
          <w:sz w:val="24"/>
          <w:szCs w:val="24"/>
        </w:rPr>
        <w:t xml:space="preserve"> </w:t>
      </w:r>
      <w:hyperlink r:id="rId11" w:history="1">
        <w:r w:rsidRPr="00D34B38">
          <w:rPr>
            <w:rStyle w:val="Hyperlink"/>
            <w:rFonts w:ascii="Aptos" w:hAnsi="Aptos"/>
            <w:b/>
            <w:bCs/>
            <w:sz w:val="24"/>
            <w:szCs w:val="24"/>
            <w:bdr w:val="none" w:sz="0" w:space="0" w:color="auto" w:frame="1"/>
          </w:rPr>
          <w:t>https://go.wisc.edu/2k256e</w:t>
        </w:r>
      </w:hyperlink>
      <w:r w:rsidRPr="00D34B38">
        <w:rPr>
          <w:rFonts w:ascii="Aptos" w:hAnsi="Aptos"/>
          <w:b/>
          <w:bCs/>
          <w:sz w:val="24"/>
          <w:szCs w:val="24"/>
          <w:bdr w:val="none" w:sz="0" w:space="0" w:color="auto" w:frame="1"/>
        </w:rPr>
        <w:tab/>
      </w:r>
    </w:p>
    <w:p w14:paraId="15347B61" w14:textId="76C96CA6" w:rsidR="002D0E99" w:rsidRDefault="002D0E99" w:rsidP="002D0E99">
      <w:pPr>
        <w:pStyle w:val="ListParagraph"/>
        <w:numPr>
          <w:ilvl w:val="0"/>
          <w:numId w:val="11"/>
        </w:numPr>
        <w:pBdr>
          <w:top w:val="nil"/>
          <w:left w:val="nil"/>
          <w:bottom w:val="nil"/>
          <w:right w:val="nil"/>
          <w:between w:val="nil"/>
        </w:pBdr>
        <w:spacing w:before="1"/>
        <w:ind w:right="1021"/>
        <w:rPr>
          <w:rFonts w:ascii="Aptos" w:hAnsi="Aptos"/>
          <w:sz w:val="24"/>
          <w:szCs w:val="24"/>
        </w:rPr>
      </w:pPr>
      <w:r>
        <w:rPr>
          <w:rFonts w:ascii="Aptos" w:hAnsi="Aptos"/>
          <w:sz w:val="24"/>
          <w:szCs w:val="24"/>
        </w:rPr>
        <w:t>How to collect a Total Phosphorus nutrient sample</w:t>
      </w:r>
    </w:p>
    <w:p w14:paraId="0000002E" w14:textId="40DE86D2" w:rsidR="00D66BB8" w:rsidRPr="00F74DD4" w:rsidRDefault="002D0E99" w:rsidP="00F74DD4">
      <w:pPr>
        <w:pStyle w:val="ListParagraph"/>
        <w:numPr>
          <w:ilvl w:val="0"/>
          <w:numId w:val="11"/>
        </w:numPr>
        <w:pBdr>
          <w:top w:val="nil"/>
          <w:left w:val="nil"/>
          <w:bottom w:val="nil"/>
          <w:right w:val="nil"/>
          <w:between w:val="nil"/>
        </w:pBdr>
        <w:spacing w:before="1"/>
        <w:ind w:right="1021"/>
        <w:rPr>
          <w:rFonts w:ascii="Aptos" w:hAnsi="Aptos"/>
          <w:sz w:val="24"/>
          <w:szCs w:val="24"/>
        </w:rPr>
      </w:pPr>
      <w:r>
        <w:rPr>
          <w:rFonts w:ascii="Aptos" w:hAnsi="Aptos"/>
          <w:sz w:val="24"/>
          <w:szCs w:val="24"/>
        </w:rPr>
        <w:t>How to pack and mail a nutrient sample to the Wisconsin State Lab of Hygien</w:t>
      </w:r>
      <w:r w:rsidR="00130550">
        <w:rPr>
          <w:rFonts w:ascii="Aptos" w:hAnsi="Aptos"/>
          <w:sz w:val="24"/>
          <w:szCs w:val="24"/>
        </w:rPr>
        <w:t xml:space="preserve">e </w:t>
      </w:r>
      <w:r>
        <w:rPr>
          <w:rFonts w:ascii="Aptos" w:hAnsi="Aptos"/>
          <w:sz w:val="24"/>
          <w:szCs w:val="24"/>
        </w:rPr>
        <w:t>(WSLH)</w:t>
      </w:r>
    </w:p>
    <w:p w14:paraId="00000030" w14:textId="33E6FDCE" w:rsidR="00D66BB8" w:rsidRDefault="00000000" w:rsidP="00B405DD">
      <w:pPr>
        <w:tabs>
          <w:tab w:val="left" w:pos="920"/>
        </w:tabs>
        <w:rPr>
          <w:rFonts w:ascii="Aptos" w:hAnsi="Aptos"/>
          <w:sz w:val="24"/>
          <w:szCs w:val="24"/>
        </w:rPr>
      </w:pPr>
      <w:r w:rsidRPr="004A3491">
        <w:rPr>
          <w:rFonts w:ascii="Aptos" w:hAnsi="Aptos"/>
          <w:sz w:val="24"/>
          <w:szCs w:val="24"/>
        </w:rPr>
        <w:t xml:space="preserve">If additional </w:t>
      </w:r>
      <w:r w:rsidR="002D0E99">
        <w:rPr>
          <w:rFonts w:ascii="Aptos" w:hAnsi="Aptos"/>
          <w:sz w:val="24"/>
          <w:szCs w:val="24"/>
        </w:rPr>
        <w:t xml:space="preserve">hands-on </w:t>
      </w:r>
      <w:r w:rsidRPr="004A3491">
        <w:rPr>
          <w:rFonts w:ascii="Aptos" w:hAnsi="Aptos"/>
          <w:sz w:val="24"/>
          <w:szCs w:val="24"/>
        </w:rPr>
        <w:t xml:space="preserve">assistance is needed for </w:t>
      </w:r>
      <w:r w:rsidR="002D0E99">
        <w:rPr>
          <w:rFonts w:ascii="Aptos" w:hAnsi="Aptos"/>
          <w:sz w:val="24"/>
          <w:szCs w:val="24"/>
        </w:rPr>
        <w:t xml:space="preserve">volunteers to </w:t>
      </w:r>
      <w:r w:rsidR="002D0E99" w:rsidRPr="004A3491">
        <w:rPr>
          <w:rFonts w:ascii="Aptos" w:hAnsi="Aptos"/>
          <w:sz w:val="24"/>
          <w:szCs w:val="24"/>
        </w:rPr>
        <w:t>lear</w:t>
      </w:r>
      <w:r w:rsidR="002D0E99">
        <w:rPr>
          <w:rFonts w:ascii="Aptos" w:hAnsi="Aptos"/>
          <w:sz w:val="24"/>
          <w:szCs w:val="24"/>
        </w:rPr>
        <w:t xml:space="preserve">n how to </w:t>
      </w:r>
      <w:r w:rsidRPr="004A3491">
        <w:rPr>
          <w:rFonts w:ascii="Aptos" w:hAnsi="Aptos"/>
          <w:sz w:val="24"/>
          <w:szCs w:val="24"/>
        </w:rPr>
        <w:t xml:space="preserve">collect and ship </w:t>
      </w:r>
      <w:r w:rsidR="002D0E99">
        <w:rPr>
          <w:rFonts w:ascii="Aptos" w:hAnsi="Aptos"/>
          <w:sz w:val="24"/>
          <w:szCs w:val="24"/>
        </w:rPr>
        <w:t>samples</w:t>
      </w:r>
      <w:r w:rsidRPr="004A3491">
        <w:rPr>
          <w:rFonts w:ascii="Aptos" w:hAnsi="Aptos"/>
          <w:sz w:val="24"/>
          <w:szCs w:val="24"/>
        </w:rPr>
        <w:t xml:space="preserve">, please contact WAV staff, and they can arrange in-person assistance from regional DNR staff. </w:t>
      </w:r>
    </w:p>
    <w:p w14:paraId="1942692D" w14:textId="71D652A5" w:rsidR="002D0E99" w:rsidRPr="0020182D" w:rsidRDefault="002D0E99" w:rsidP="00D34B38">
      <w:pPr>
        <w:pStyle w:val="Heading2"/>
      </w:pPr>
      <w:r w:rsidRPr="0020182D">
        <w:t>Monitoring</w:t>
      </w:r>
    </w:p>
    <w:p w14:paraId="41285EDD" w14:textId="77777777" w:rsidR="00E44CF8" w:rsidRDefault="00000000" w:rsidP="00B405DD">
      <w:pPr>
        <w:tabs>
          <w:tab w:val="left" w:pos="920"/>
        </w:tabs>
        <w:rPr>
          <w:rFonts w:ascii="Aptos" w:hAnsi="Aptos"/>
          <w:sz w:val="24"/>
          <w:szCs w:val="24"/>
        </w:rPr>
      </w:pPr>
      <w:r w:rsidRPr="004A3491">
        <w:rPr>
          <w:rFonts w:ascii="Aptos" w:hAnsi="Aptos"/>
          <w:sz w:val="24"/>
          <w:szCs w:val="24"/>
        </w:rPr>
        <w:t>Once trained, most volunteers will monitor one site once per month from May to October.</w:t>
      </w:r>
      <w:r w:rsidR="00D34B38">
        <w:rPr>
          <w:rFonts w:ascii="Aptos" w:hAnsi="Aptos"/>
          <w:sz w:val="24"/>
          <w:szCs w:val="24"/>
        </w:rPr>
        <w:t xml:space="preserve"> </w:t>
      </w:r>
      <w:r w:rsidR="00D34B38" w:rsidRPr="00E21F26">
        <w:rPr>
          <w:rFonts w:ascii="Aptos" w:hAnsi="Aptos"/>
          <w:b/>
          <w:bCs/>
          <w:sz w:val="24"/>
          <w:szCs w:val="24"/>
        </w:rPr>
        <w:t xml:space="preserve">Volunteers must commit to sampling for the entire sample season. If a volunteer is unable to take a monthly sample, they should alert WAV staff </w:t>
      </w:r>
      <w:proofErr w:type="gramStart"/>
      <w:r w:rsidR="00D34B38" w:rsidRPr="00E21F26">
        <w:rPr>
          <w:rFonts w:ascii="Aptos" w:hAnsi="Aptos"/>
          <w:b/>
          <w:bCs/>
          <w:sz w:val="24"/>
          <w:szCs w:val="24"/>
        </w:rPr>
        <w:t>in order to</w:t>
      </w:r>
      <w:proofErr w:type="gramEnd"/>
      <w:r w:rsidR="00D34B38" w:rsidRPr="00E21F26">
        <w:rPr>
          <w:rFonts w:ascii="Aptos" w:hAnsi="Aptos"/>
          <w:b/>
          <w:bCs/>
          <w:sz w:val="24"/>
          <w:szCs w:val="24"/>
        </w:rPr>
        <w:t xml:space="preserve"> arrange an alternative sample collector.</w:t>
      </w:r>
      <w:r w:rsidR="00D70D7D">
        <w:rPr>
          <w:rFonts w:ascii="Aptos" w:hAnsi="Aptos"/>
          <w:sz w:val="24"/>
          <w:szCs w:val="24"/>
        </w:rPr>
        <w:t xml:space="preserve"> </w:t>
      </w:r>
    </w:p>
    <w:p w14:paraId="00000032" w14:textId="7278B943" w:rsidR="00D66BB8" w:rsidRPr="004A3491" w:rsidRDefault="00000000" w:rsidP="00B405DD">
      <w:pPr>
        <w:tabs>
          <w:tab w:val="left" w:pos="920"/>
        </w:tabs>
        <w:rPr>
          <w:rFonts w:ascii="Aptos" w:hAnsi="Aptos"/>
          <w:sz w:val="24"/>
          <w:szCs w:val="24"/>
        </w:rPr>
      </w:pPr>
      <w:r w:rsidRPr="004A3491">
        <w:rPr>
          <w:rFonts w:ascii="Aptos" w:hAnsi="Aptos"/>
          <w:sz w:val="24"/>
          <w:szCs w:val="24"/>
        </w:rPr>
        <w:t xml:space="preserve">Volunteers must commit to sending in water samples to the Wisconsin State Lab of Hygiene (WSLH) as soon as possible after sampling. All postage will be paid by the </w:t>
      </w:r>
      <w:r w:rsidR="00150915">
        <w:rPr>
          <w:rFonts w:ascii="Aptos" w:hAnsi="Aptos"/>
          <w:sz w:val="24"/>
          <w:szCs w:val="24"/>
        </w:rPr>
        <w:t>DNR</w:t>
      </w:r>
      <w:r w:rsidRPr="004A3491">
        <w:rPr>
          <w:rFonts w:ascii="Aptos" w:hAnsi="Aptos"/>
          <w:sz w:val="24"/>
          <w:szCs w:val="24"/>
        </w:rPr>
        <w:t xml:space="preserve">, but the volunteer will need to </w:t>
      </w:r>
      <w:r w:rsidR="00E44CF8">
        <w:rPr>
          <w:rFonts w:ascii="Aptos" w:hAnsi="Aptos"/>
          <w:sz w:val="24"/>
          <w:szCs w:val="24"/>
        </w:rPr>
        <w:t xml:space="preserve">take the time to </w:t>
      </w:r>
      <w:r w:rsidRPr="004A3491">
        <w:rPr>
          <w:rFonts w:ascii="Aptos" w:hAnsi="Aptos"/>
          <w:sz w:val="24"/>
          <w:szCs w:val="24"/>
        </w:rPr>
        <w:t xml:space="preserve">package the sample on ice in a provided </w:t>
      </w:r>
      <w:r w:rsidR="00D76245" w:rsidRPr="004A3491">
        <w:rPr>
          <w:rFonts w:ascii="Aptos" w:hAnsi="Aptos"/>
          <w:sz w:val="24"/>
          <w:szCs w:val="24"/>
        </w:rPr>
        <w:t>cooler and</w:t>
      </w:r>
      <w:r w:rsidRPr="004A3491">
        <w:rPr>
          <w:rFonts w:ascii="Aptos" w:hAnsi="Aptos"/>
          <w:sz w:val="24"/>
          <w:szCs w:val="24"/>
        </w:rPr>
        <w:t xml:space="preserve"> bring it to a post office to mail using a prepaid shipping label. </w:t>
      </w:r>
    </w:p>
    <w:p w14:paraId="00000035" w14:textId="77777777" w:rsidR="00D66BB8" w:rsidRPr="004A3491" w:rsidRDefault="00000000" w:rsidP="00D34B38">
      <w:pPr>
        <w:pStyle w:val="Heading1"/>
      </w:pPr>
      <w:r w:rsidRPr="004A3491">
        <w:t>Volunteer Duties</w:t>
      </w:r>
    </w:p>
    <w:p w14:paraId="21E0B55A" w14:textId="77777777" w:rsidR="00150915" w:rsidRDefault="00000000" w:rsidP="00F74DD4">
      <w:pPr>
        <w:pBdr>
          <w:top w:val="nil"/>
          <w:left w:val="nil"/>
          <w:bottom w:val="nil"/>
          <w:right w:val="nil"/>
          <w:between w:val="nil"/>
        </w:pBdr>
        <w:spacing w:before="57"/>
        <w:ind w:right="1109"/>
        <w:rPr>
          <w:rFonts w:ascii="Aptos" w:hAnsi="Aptos"/>
          <w:color w:val="000000"/>
          <w:sz w:val="24"/>
          <w:szCs w:val="24"/>
        </w:rPr>
      </w:pPr>
      <w:r w:rsidRPr="004A3491">
        <w:rPr>
          <w:rFonts w:ascii="Aptos" w:hAnsi="Aptos"/>
          <w:color w:val="000000"/>
          <w:sz w:val="24"/>
          <w:szCs w:val="24"/>
        </w:rPr>
        <w:t xml:space="preserve">Volunteers will collect grab samples in streams to monitor total phosphorus as a potential cause of biological impairment. </w:t>
      </w:r>
      <w:r w:rsidRPr="004A3491">
        <w:rPr>
          <w:rFonts w:ascii="Aptos" w:hAnsi="Aptos"/>
          <w:b/>
          <w:color w:val="000000"/>
          <w:sz w:val="24"/>
          <w:szCs w:val="24"/>
        </w:rPr>
        <w:t>Phosphorus water samples should be collected once per month, for six months from May through October, unless di</w:t>
      </w:r>
      <w:r w:rsidRPr="004A3491">
        <w:rPr>
          <w:rFonts w:ascii="Aptos" w:hAnsi="Aptos"/>
          <w:b/>
          <w:sz w:val="24"/>
          <w:szCs w:val="24"/>
        </w:rPr>
        <w:t>rected otherwise</w:t>
      </w:r>
      <w:r w:rsidRPr="004A3491">
        <w:rPr>
          <w:rFonts w:ascii="Aptos" w:hAnsi="Aptos"/>
          <w:b/>
          <w:color w:val="000000"/>
          <w:sz w:val="24"/>
          <w:szCs w:val="24"/>
        </w:rPr>
        <w:t xml:space="preserve">. Each sample should be collected approximately 30 days apart, with no samples collected within 15 days of one another. </w:t>
      </w:r>
      <w:r w:rsidRPr="004A3491">
        <w:rPr>
          <w:rFonts w:ascii="Aptos" w:hAnsi="Aptos"/>
          <w:color w:val="000000"/>
          <w:sz w:val="24"/>
          <w:szCs w:val="24"/>
        </w:rPr>
        <w:t xml:space="preserve">Some volunteers may be asked to sample less frequently if some total phosphorus data are already available. Some sites may require additional sampling. </w:t>
      </w:r>
    </w:p>
    <w:p w14:paraId="18957F7A" w14:textId="4DEE21DF" w:rsidR="00F74DD4" w:rsidRPr="004A3491" w:rsidRDefault="00000000" w:rsidP="00F74DD4">
      <w:pPr>
        <w:pBdr>
          <w:top w:val="nil"/>
          <w:left w:val="nil"/>
          <w:bottom w:val="nil"/>
          <w:right w:val="nil"/>
          <w:between w:val="nil"/>
        </w:pBdr>
        <w:spacing w:before="57"/>
        <w:ind w:right="1109"/>
        <w:rPr>
          <w:rFonts w:ascii="Aptos" w:hAnsi="Aptos"/>
          <w:color w:val="000000"/>
          <w:sz w:val="24"/>
          <w:szCs w:val="24"/>
        </w:rPr>
      </w:pPr>
      <w:r w:rsidRPr="004A3491">
        <w:rPr>
          <w:rFonts w:ascii="Aptos" w:hAnsi="Aptos"/>
          <w:color w:val="000000"/>
          <w:sz w:val="24"/>
          <w:szCs w:val="24"/>
        </w:rPr>
        <w:lastRenderedPageBreak/>
        <w:t xml:space="preserve">All grab samples should be shipped via </w:t>
      </w:r>
      <w:r w:rsidR="001572F3">
        <w:rPr>
          <w:rFonts w:ascii="Aptos" w:hAnsi="Aptos"/>
          <w:color w:val="000000"/>
          <w:sz w:val="24"/>
          <w:szCs w:val="24"/>
        </w:rPr>
        <w:t>the U.S. Postal Service (USPS)</w:t>
      </w:r>
      <w:r w:rsidR="001572F3" w:rsidRPr="004A3491">
        <w:rPr>
          <w:rFonts w:ascii="Aptos" w:hAnsi="Aptos"/>
          <w:color w:val="000000"/>
          <w:sz w:val="24"/>
          <w:szCs w:val="24"/>
        </w:rPr>
        <w:t xml:space="preserve"> </w:t>
      </w:r>
      <w:r w:rsidRPr="004A3491">
        <w:rPr>
          <w:rFonts w:ascii="Aptos" w:hAnsi="Aptos"/>
          <w:color w:val="000000"/>
          <w:sz w:val="24"/>
          <w:szCs w:val="24"/>
        </w:rPr>
        <w:t xml:space="preserve">to the </w:t>
      </w:r>
      <w:r w:rsidR="001572F3">
        <w:rPr>
          <w:rFonts w:ascii="Aptos" w:hAnsi="Aptos"/>
          <w:color w:val="000000"/>
          <w:sz w:val="24"/>
          <w:szCs w:val="24"/>
        </w:rPr>
        <w:t>Wisconsin State Lab of Hygiene (</w:t>
      </w:r>
      <w:r w:rsidRPr="004A3491">
        <w:rPr>
          <w:rFonts w:ascii="Aptos" w:hAnsi="Aptos"/>
          <w:color w:val="000000"/>
          <w:sz w:val="24"/>
          <w:szCs w:val="24"/>
        </w:rPr>
        <w:t>WSLH</w:t>
      </w:r>
      <w:r w:rsidR="001572F3">
        <w:rPr>
          <w:rFonts w:ascii="Aptos" w:hAnsi="Aptos"/>
          <w:color w:val="000000"/>
          <w:sz w:val="24"/>
          <w:szCs w:val="24"/>
        </w:rPr>
        <w:t>)</w:t>
      </w:r>
      <w:r w:rsidRPr="004A3491">
        <w:rPr>
          <w:rFonts w:ascii="Aptos" w:hAnsi="Aptos"/>
          <w:color w:val="000000"/>
          <w:sz w:val="24"/>
          <w:szCs w:val="24"/>
        </w:rPr>
        <w:t xml:space="preserve"> in Madison for analysis, using a prepaid shipping label provided by the program.</w:t>
      </w:r>
    </w:p>
    <w:p w14:paraId="00000038" w14:textId="77777777" w:rsidR="00D66BB8" w:rsidRDefault="00000000" w:rsidP="00D34B38">
      <w:pPr>
        <w:pStyle w:val="Heading2"/>
      </w:pPr>
      <w:r w:rsidRPr="004A3491">
        <w:t>Monitoring Schedule</w:t>
      </w:r>
    </w:p>
    <w:tbl>
      <w:tblPr>
        <w:tblW w:w="10740" w:type="dxa"/>
        <w:tblCellMar>
          <w:top w:w="15" w:type="dxa"/>
        </w:tblCellMar>
        <w:tblLook w:val="04A0" w:firstRow="1" w:lastRow="0" w:firstColumn="1" w:lastColumn="0" w:noHBand="0" w:noVBand="1"/>
      </w:tblPr>
      <w:tblGrid>
        <w:gridCol w:w="1204"/>
        <w:gridCol w:w="2796"/>
        <w:gridCol w:w="4635"/>
        <w:gridCol w:w="1883"/>
        <w:gridCol w:w="222"/>
      </w:tblGrid>
      <w:tr w:rsidR="00EC6373" w:rsidRPr="00EC6373" w14:paraId="091C529D" w14:textId="77777777" w:rsidTr="00EC6373">
        <w:trPr>
          <w:gridAfter w:val="1"/>
          <w:wAfter w:w="16" w:type="dxa"/>
          <w:trHeight w:val="516"/>
        </w:trPr>
        <w:tc>
          <w:tcPr>
            <w:tcW w:w="1140" w:type="dxa"/>
            <w:vMerge w:val="restart"/>
            <w:tcBorders>
              <w:top w:val="single" w:sz="8" w:space="0" w:color="auto"/>
              <w:left w:val="single" w:sz="8" w:space="0" w:color="auto"/>
              <w:bottom w:val="single" w:sz="8" w:space="0" w:color="000000"/>
              <w:right w:val="single" w:sz="8" w:space="0" w:color="auto"/>
            </w:tcBorders>
            <w:vAlign w:val="center"/>
            <w:hideMark/>
          </w:tcPr>
          <w:p w14:paraId="5791A597" w14:textId="77777777" w:rsidR="00EC6373" w:rsidRPr="00EC6373" w:rsidRDefault="00EC6373" w:rsidP="00EC6373">
            <w:pPr>
              <w:jc w:val="center"/>
              <w:rPr>
                <w:rFonts w:ascii="Aptos Narrow" w:hAnsi="Aptos Narrow"/>
                <w:b/>
                <w:bCs/>
                <w:color w:val="000000"/>
              </w:rPr>
            </w:pPr>
            <w:r w:rsidRPr="00EC6373">
              <w:rPr>
                <w:rFonts w:ascii="Aptos Narrow" w:hAnsi="Aptos Narrow"/>
                <w:b/>
                <w:bCs/>
                <w:color w:val="000000"/>
              </w:rPr>
              <w:t>Total Phosphorus Grab Samples</w:t>
            </w:r>
          </w:p>
        </w:tc>
        <w:tc>
          <w:tcPr>
            <w:tcW w:w="2875" w:type="dxa"/>
            <w:tcBorders>
              <w:top w:val="single" w:sz="8" w:space="0" w:color="auto"/>
              <w:left w:val="nil"/>
              <w:bottom w:val="single" w:sz="8" w:space="0" w:color="auto"/>
              <w:right w:val="single" w:sz="8" w:space="0" w:color="000000"/>
            </w:tcBorders>
            <w:vAlign w:val="center"/>
            <w:hideMark/>
          </w:tcPr>
          <w:p w14:paraId="098A6481" w14:textId="77777777" w:rsidR="00EC6373" w:rsidRPr="00330B63" w:rsidRDefault="00EC6373" w:rsidP="00330B63">
            <w:pPr>
              <w:pStyle w:val="Style1"/>
              <w:jc w:val="center"/>
            </w:pPr>
            <w:r w:rsidRPr="00330B63">
              <w:t>Jan - Apr</w:t>
            </w:r>
          </w:p>
        </w:tc>
        <w:tc>
          <w:tcPr>
            <w:tcW w:w="4791" w:type="dxa"/>
            <w:tcBorders>
              <w:top w:val="single" w:sz="8" w:space="0" w:color="auto"/>
              <w:left w:val="nil"/>
              <w:bottom w:val="single" w:sz="8" w:space="0" w:color="auto"/>
              <w:right w:val="single" w:sz="8" w:space="0" w:color="000000"/>
            </w:tcBorders>
            <w:vAlign w:val="center"/>
            <w:hideMark/>
          </w:tcPr>
          <w:p w14:paraId="1D3E69C1" w14:textId="77777777" w:rsidR="00EC6373" w:rsidRPr="00330B63" w:rsidRDefault="00EC6373" w:rsidP="00330B63">
            <w:pPr>
              <w:pStyle w:val="Style1"/>
              <w:jc w:val="center"/>
            </w:pPr>
            <w:r w:rsidRPr="00330B63">
              <w:t>May - Oct</w:t>
            </w:r>
          </w:p>
        </w:tc>
        <w:tc>
          <w:tcPr>
            <w:tcW w:w="1918" w:type="dxa"/>
            <w:tcBorders>
              <w:top w:val="single" w:sz="8" w:space="0" w:color="auto"/>
              <w:left w:val="nil"/>
              <w:bottom w:val="single" w:sz="8" w:space="0" w:color="auto"/>
              <w:right w:val="single" w:sz="8" w:space="0" w:color="000000"/>
            </w:tcBorders>
            <w:vAlign w:val="center"/>
            <w:hideMark/>
          </w:tcPr>
          <w:p w14:paraId="7E6BD020" w14:textId="77777777" w:rsidR="00EC6373" w:rsidRPr="00330B63" w:rsidRDefault="00EC6373" w:rsidP="00330B63">
            <w:pPr>
              <w:pStyle w:val="Style1"/>
              <w:jc w:val="center"/>
            </w:pPr>
            <w:r w:rsidRPr="00330B63">
              <w:t>Nov - Dec</w:t>
            </w:r>
          </w:p>
        </w:tc>
      </w:tr>
      <w:tr w:rsidR="00EC6373" w:rsidRPr="00EC6373" w14:paraId="150282C8" w14:textId="77777777" w:rsidTr="00EC6373">
        <w:trPr>
          <w:gridAfter w:val="1"/>
          <w:wAfter w:w="16" w:type="dxa"/>
          <w:trHeight w:val="570"/>
        </w:trPr>
        <w:tc>
          <w:tcPr>
            <w:tcW w:w="1140" w:type="dxa"/>
            <w:vMerge/>
            <w:tcBorders>
              <w:top w:val="single" w:sz="8" w:space="0" w:color="auto"/>
              <w:left w:val="single" w:sz="8" w:space="0" w:color="auto"/>
              <w:bottom w:val="single" w:sz="8" w:space="0" w:color="000000"/>
              <w:right w:val="single" w:sz="8" w:space="0" w:color="auto"/>
            </w:tcBorders>
            <w:vAlign w:val="center"/>
            <w:hideMark/>
          </w:tcPr>
          <w:p w14:paraId="1E9A1599" w14:textId="77777777" w:rsidR="00EC6373" w:rsidRPr="00EC6373" w:rsidRDefault="00EC6373" w:rsidP="00EC6373">
            <w:pPr>
              <w:rPr>
                <w:rFonts w:ascii="Aptos Narrow" w:hAnsi="Aptos Narrow"/>
                <w:b/>
                <w:bCs/>
                <w:color w:val="000000"/>
              </w:rPr>
            </w:pPr>
          </w:p>
        </w:tc>
        <w:tc>
          <w:tcPr>
            <w:tcW w:w="2875" w:type="dxa"/>
            <w:vMerge w:val="restart"/>
            <w:tcBorders>
              <w:top w:val="single" w:sz="8" w:space="0" w:color="auto"/>
              <w:left w:val="single" w:sz="8" w:space="0" w:color="auto"/>
              <w:bottom w:val="single" w:sz="8" w:space="0" w:color="000000"/>
              <w:right w:val="single" w:sz="8" w:space="0" w:color="000000"/>
            </w:tcBorders>
            <w:shd w:val="clear" w:color="000000" w:fill="FFABAB"/>
            <w:vAlign w:val="center"/>
            <w:hideMark/>
          </w:tcPr>
          <w:p w14:paraId="183B49C7" w14:textId="77777777" w:rsidR="00EC6373" w:rsidRPr="00EC6373" w:rsidRDefault="00EC6373" w:rsidP="00EC6373">
            <w:pPr>
              <w:jc w:val="center"/>
              <w:rPr>
                <w:rFonts w:ascii="Aptos Narrow" w:hAnsi="Aptos Narrow"/>
                <w:color w:val="000000"/>
              </w:rPr>
            </w:pPr>
            <w:r w:rsidRPr="00EC6373">
              <w:rPr>
                <w:rFonts w:ascii="Aptos Narrow" w:hAnsi="Aptos Narrow"/>
                <w:color w:val="000000"/>
              </w:rPr>
              <w:t xml:space="preserve">No total phosphorus samples are collected during this </w:t>
            </w:r>
            <w:proofErr w:type="gramStart"/>
            <w:r w:rsidRPr="00EC6373">
              <w:rPr>
                <w:rFonts w:ascii="Aptos Narrow" w:hAnsi="Aptos Narrow"/>
                <w:color w:val="000000"/>
              </w:rPr>
              <w:t>time period</w:t>
            </w:r>
            <w:proofErr w:type="gramEnd"/>
          </w:p>
        </w:tc>
        <w:tc>
          <w:tcPr>
            <w:tcW w:w="4791" w:type="dxa"/>
            <w:vMerge w:val="restart"/>
            <w:tcBorders>
              <w:top w:val="single" w:sz="8" w:space="0" w:color="auto"/>
              <w:left w:val="single" w:sz="8" w:space="0" w:color="auto"/>
              <w:bottom w:val="single" w:sz="8" w:space="0" w:color="000000"/>
              <w:right w:val="single" w:sz="8" w:space="0" w:color="000000"/>
            </w:tcBorders>
            <w:shd w:val="clear" w:color="000000" w:fill="B5E6A2"/>
            <w:vAlign w:val="center"/>
            <w:hideMark/>
          </w:tcPr>
          <w:p w14:paraId="358A1DCD" w14:textId="77777777" w:rsidR="00EC6373" w:rsidRPr="00EC6373" w:rsidRDefault="00EC6373" w:rsidP="00EC6373">
            <w:pPr>
              <w:jc w:val="center"/>
              <w:rPr>
                <w:rFonts w:ascii="Aptos Narrow" w:hAnsi="Aptos Narrow"/>
                <w:color w:val="000000"/>
              </w:rPr>
            </w:pPr>
            <w:r w:rsidRPr="00EC6373">
              <w:rPr>
                <w:rFonts w:ascii="Aptos Narrow" w:hAnsi="Aptos Narrow"/>
                <w:color w:val="000000"/>
              </w:rPr>
              <w:t>One sample per site collected each month (approximately 30 days apart, with no samples collected within 15 days of one another)</w:t>
            </w:r>
          </w:p>
        </w:tc>
        <w:tc>
          <w:tcPr>
            <w:tcW w:w="1918" w:type="dxa"/>
            <w:vMerge w:val="restart"/>
            <w:tcBorders>
              <w:top w:val="single" w:sz="8" w:space="0" w:color="auto"/>
              <w:left w:val="single" w:sz="8" w:space="0" w:color="auto"/>
              <w:bottom w:val="single" w:sz="8" w:space="0" w:color="000000"/>
              <w:right w:val="single" w:sz="8" w:space="0" w:color="000000"/>
            </w:tcBorders>
            <w:shd w:val="clear" w:color="000000" w:fill="FFABAB"/>
            <w:vAlign w:val="center"/>
            <w:hideMark/>
          </w:tcPr>
          <w:p w14:paraId="0EA61865" w14:textId="77777777" w:rsidR="00EC6373" w:rsidRPr="00EC6373" w:rsidRDefault="00EC6373" w:rsidP="00EC6373">
            <w:pPr>
              <w:jc w:val="center"/>
              <w:rPr>
                <w:rFonts w:ascii="Aptos Narrow" w:hAnsi="Aptos Narrow"/>
                <w:color w:val="000000"/>
              </w:rPr>
            </w:pPr>
            <w:r w:rsidRPr="00EC6373">
              <w:rPr>
                <w:rFonts w:ascii="Aptos Narrow" w:hAnsi="Aptos Narrow"/>
                <w:color w:val="000000"/>
              </w:rPr>
              <w:t xml:space="preserve">No total phosphorus samples are collected during this </w:t>
            </w:r>
            <w:proofErr w:type="gramStart"/>
            <w:r w:rsidRPr="00EC6373">
              <w:rPr>
                <w:rFonts w:ascii="Aptos Narrow" w:hAnsi="Aptos Narrow"/>
                <w:color w:val="000000"/>
              </w:rPr>
              <w:t>time period</w:t>
            </w:r>
            <w:proofErr w:type="gramEnd"/>
          </w:p>
        </w:tc>
      </w:tr>
      <w:tr w:rsidR="00EC6373" w:rsidRPr="00EC6373" w14:paraId="589DA2D6" w14:textId="77777777" w:rsidTr="00EC6373">
        <w:trPr>
          <w:trHeight w:val="300"/>
        </w:trPr>
        <w:tc>
          <w:tcPr>
            <w:tcW w:w="1140" w:type="dxa"/>
            <w:vMerge/>
            <w:tcBorders>
              <w:top w:val="single" w:sz="8" w:space="0" w:color="auto"/>
              <w:left w:val="single" w:sz="8" w:space="0" w:color="auto"/>
              <w:bottom w:val="single" w:sz="8" w:space="0" w:color="000000"/>
              <w:right w:val="single" w:sz="8" w:space="0" w:color="auto"/>
            </w:tcBorders>
            <w:vAlign w:val="center"/>
            <w:hideMark/>
          </w:tcPr>
          <w:p w14:paraId="1C5FECF4" w14:textId="77777777" w:rsidR="00EC6373" w:rsidRPr="00EC6373" w:rsidRDefault="00EC6373" w:rsidP="00EC6373">
            <w:pPr>
              <w:rPr>
                <w:rFonts w:ascii="Aptos Narrow" w:hAnsi="Aptos Narrow"/>
                <w:b/>
                <w:bCs/>
                <w:color w:val="000000"/>
              </w:rPr>
            </w:pPr>
          </w:p>
        </w:tc>
        <w:tc>
          <w:tcPr>
            <w:tcW w:w="2875" w:type="dxa"/>
            <w:vMerge/>
            <w:tcBorders>
              <w:top w:val="single" w:sz="8" w:space="0" w:color="auto"/>
              <w:left w:val="single" w:sz="8" w:space="0" w:color="auto"/>
              <w:bottom w:val="single" w:sz="8" w:space="0" w:color="000000"/>
              <w:right w:val="single" w:sz="8" w:space="0" w:color="000000"/>
            </w:tcBorders>
            <w:vAlign w:val="center"/>
            <w:hideMark/>
          </w:tcPr>
          <w:p w14:paraId="27120C42" w14:textId="77777777" w:rsidR="00EC6373" w:rsidRPr="00EC6373" w:rsidRDefault="00EC6373" w:rsidP="00EC6373">
            <w:pPr>
              <w:rPr>
                <w:rFonts w:ascii="Aptos Narrow" w:hAnsi="Aptos Narrow"/>
                <w:color w:val="000000"/>
              </w:rPr>
            </w:pPr>
          </w:p>
        </w:tc>
        <w:tc>
          <w:tcPr>
            <w:tcW w:w="4791" w:type="dxa"/>
            <w:vMerge/>
            <w:tcBorders>
              <w:top w:val="single" w:sz="8" w:space="0" w:color="auto"/>
              <w:left w:val="single" w:sz="8" w:space="0" w:color="auto"/>
              <w:bottom w:val="single" w:sz="8" w:space="0" w:color="000000"/>
              <w:right w:val="single" w:sz="8" w:space="0" w:color="000000"/>
            </w:tcBorders>
            <w:vAlign w:val="center"/>
            <w:hideMark/>
          </w:tcPr>
          <w:p w14:paraId="7A6CFB9E" w14:textId="77777777" w:rsidR="00EC6373" w:rsidRPr="00EC6373" w:rsidRDefault="00EC6373" w:rsidP="00EC6373">
            <w:pPr>
              <w:rPr>
                <w:rFonts w:ascii="Aptos Narrow" w:hAnsi="Aptos Narrow"/>
                <w:color w:val="000000"/>
              </w:rPr>
            </w:pPr>
          </w:p>
        </w:tc>
        <w:tc>
          <w:tcPr>
            <w:tcW w:w="1918" w:type="dxa"/>
            <w:vMerge/>
            <w:tcBorders>
              <w:top w:val="single" w:sz="8" w:space="0" w:color="auto"/>
              <w:left w:val="single" w:sz="8" w:space="0" w:color="auto"/>
              <w:bottom w:val="single" w:sz="8" w:space="0" w:color="000000"/>
              <w:right w:val="single" w:sz="8" w:space="0" w:color="000000"/>
            </w:tcBorders>
            <w:vAlign w:val="center"/>
            <w:hideMark/>
          </w:tcPr>
          <w:p w14:paraId="41FDCCB7" w14:textId="77777777" w:rsidR="00EC6373" w:rsidRPr="00EC6373" w:rsidRDefault="00EC6373" w:rsidP="00EC6373">
            <w:pPr>
              <w:rPr>
                <w:rFonts w:ascii="Aptos Narrow" w:hAnsi="Aptos Narrow"/>
                <w:color w:val="000000"/>
              </w:rPr>
            </w:pPr>
          </w:p>
        </w:tc>
        <w:tc>
          <w:tcPr>
            <w:tcW w:w="16" w:type="dxa"/>
            <w:tcBorders>
              <w:top w:val="nil"/>
              <w:left w:val="nil"/>
              <w:bottom w:val="nil"/>
              <w:right w:val="nil"/>
            </w:tcBorders>
            <w:noWrap/>
            <w:vAlign w:val="bottom"/>
            <w:hideMark/>
          </w:tcPr>
          <w:p w14:paraId="40A36D1C" w14:textId="77777777" w:rsidR="00EC6373" w:rsidRPr="00EC6373" w:rsidRDefault="00EC6373" w:rsidP="00EC6373">
            <w:pPr>
              <w:jc w:val="center"/>
              <w:rPr>
                <w:rFonts w:ascii="Aptos Narrow" w:hAnsi="Aptos Narrow"/>
                <w:color w:val="000000"/>
              </w:rPr>
            </w:pPr>
          </w:p>
        </w:tc>
      </w:tr>
    </w:tbl>
    <w:p w14:paraId="00000062" w14:textId="74A14DBA" w:rsidR="00D66BB8" w:rsidRPr="00330B63" w:rsidRDefault="00150915" w:rsidP="00330B63">
      <w:r w:rsidRPr="00813399">
        <w:rPr>
          <w:rFonts w:ascii="Aptos" w:eastAsia="Calibri" w:hAnsi="Aptos" w:cs="Calibri"/>
          <w:b/>
          <w:bCs/>
          <w:color w:val="000000"/>
          <w:sz w:val="24"/>
          <w:szCs w:val="24"/>
        </w:rPr>
        <w:t>P</w:t>
      </w:r>
      <w:r w:rsidR="00130550" w:rsidRPr="00813399">
        <w:rPr>
          <w:rFonts w:ascii="Aptos" w:eastAsia="Calibri" w:hAnsi="Aptos" w:cs="Calibri"/>
          <w:b/>
          <w:bCs/>
          <w:color w:val="000000"/>
          <w:sz w:val="24"/>
          <w:szCs w:val="24"/>
        </w:rPr>
        <w:t>lease collect and mail samples on a Monday or Tuesday</w:t>
      </w:r>
      <w:r w:rsidR="00130550" w:rsidRPr="00F74DD4">
        <w:rPr>
          <w:rFonts w:ascii="Aptos" w:eastAsia="Calibri" w:hAnsi="Aptos" w:cs="Calibri"/>
          <w:color w:val="000000"/>
          <w:sz w:val="24"/>
          <w:szCs w:val="24"/>
        </w:rPr>
        <w:t xml:space="preserve"> to ensure samples arrive at the lab before the weekend. If samples arrive </w:t>
      </w:r>
      <w:r w:rsidR="00F74DD4" w:rsidRPr="00F74DD4">
        <w:rPr>
          <w:rFonts w:ascii="Aptos" w:eastAsia="Calibri" w:hAnsi="Aptos" w:cs="Calibri"/>
          <w:color w:val="000000"/>
          <w:sz w:val="24"/>
          <w:szCs w:val="24"/>
        </w:rPr>
        <w:t>at</w:t>
      </w:r>
      <w:r w:rsidR="00130550" w:rsidRPr="00F74DD4">
        <w:rPr>
          <w:rFonts w:ascii="Aptos" w:eastAsia="Calibri" w:hAnsi="Aptos" w:cs="Calibri"/>
          <w:color w:val="000000"/>
          <w:sz w:val="24"/>
          <w:szCs w:val="24"/>
        </w:rPr>
        <w:t xml:space="preserve"> the lab later in the week, they risk becoming too warm to be reliably analyzed. </w:t>
      </w:r>
    </w:p>
    <w:p w14:paraId="00000063" w14:textId="77777777" w:rsidR="00D66BB8" w:rsidRPr="004A3491" w:rsidRDefault="00000000" w:rsidP="00D34B38">
      <w:pPr>
        <w:pStyle w:val="Heading1"/>
      </w:pPr>
      <w:r w:rsidRPr="004A3491">
        <w:t>Safety</w:t>
      </w:r>
    </w:p>
    <w:p w14:paraId="00000064" w14:textId="77777777" w:rsidR="00D66BB8" w:rsidRPr="004A3491" w:rsidRDefault="00000000" w:rsidP="00B405DD">
      <w:pPr>
        <w:pBdr>
          <w:top w:val="nil"/>
          <w:left w:val="nil"/>
          <w:bottom w:val="nil"/>
          <w:right w:val="nil"/>
          <w:between w:val="nil"/>
        </w:pBdr>
        <w:spacing w:before="57"/>
        <w:ind w:right="1021"/>
        <w:rPr>
          <w:rFonts w:ascii="Aptos" w:hAnsi="Aptos"/>
          <w:sz w:val="24"/>
          <w:szCs w:val="24"/>
        </w:rPr>
      </w:pPr>
      <w:r w:rsidRPr="004A3491">
        <w:rPr>
          <w:rFonts w:ascii="Aptos" w:hAnsi="Aptos"/>
          <w:color w:val="202124"/>
          <w:sz w:val="24"/>
          <w:szCs w:val="24"/>
          <w:highlight w:val="white"/>
        </w:rPr>
        <w:t xml:space="preserve">Some sites may </w:t>
      </w:r>
      <w:proofErr w:type="gramStart"/>
      <w:r w:rsidRPr="004A3491">
        <w:rPr>
          <w:rFonts w:ascii="Aptos" w:hAnsi="Aptos"/>
          <w:color w:val="202124"/>
          <w:sz w:val="24"/>
          <w:szCs w:val="24"/>
          <w:highlight w:val="white"/>
        </w:rPr>
        <w:t>be located in</w:t>
      </w:r>
      <w:proofErr w:type="gramEnd"/>
      <w:r w:rsidRPr="004A3491">
        <w:rPr>
          <w:rFonts w:ascii="Aptos" w:hAnsi="Aptos"/>
          <w:color w:val="202124"/>
          <w:sz w:val="24"/>
          <w:szCs w:val="24"/>
          <w:highlight w:val="white"/>
        </w:rPr>
        <w:t xml:space="preserve"> remote areas with limited cellular reception while others </w:t>
      </w:r>
      <w:proofErr w:type="gramStart"/>
      <w:r w:rsidRPr="004A3491">
        <w:rPr>
          <w:rFonts w:ascii="Aptos" w:hAnsi="Aptos"/>
          <w:color w:val="202124"/>
          <w:sz w:val="24"/>
          <w:szCs w:val="24"/>
          <w:highlight w:val="white"/>
        </w:rPr>
        <w:t>are located in</w:t>
      </w:r>
      <w:proofErr w:type="gramEnd"/>
      <w:r w:rsidRPr="004A3491">
        <w:rPr>
          <w:rFonts w:ascii="Aptos" w:hAnsi="Aptos"/>
          <w:color w:val="202124"/>
          <w:sz w:val="24"/>
          <w:szCs w:val="24"/>
          <w:highlight w:val="white"/>
        </w:rPr>
        <w:t xml:space="preserve"> more urban areas. Inclement weather such as rain and wind are possible. During monitoring, there may be slippery and uneven surfaces. You are encouraged to wear supportive footwear and to avoid concrete boat ramps and steep banks. When entering the water, caution should be used to avoid slippery surfaces, steep banks, and areas of strong currents. You are encouraged to wear a life jacket. </w:t>
      </w:r>
      <w:r w:rsidRPr="004A3491">
        <w:rPr>
          <w:rFonts w:ascii="Aptos" w:hAnsi="Aptos"/>
          <w:sz w:val="24"/>
          <w:szCs w:val="24"/>
        </w:rPr>
        <w:t>Collecting samples in extremely hot and humid weather carries the risk of dehydration and heat stroke.</w:t>
      </w:r>
    </w:p>
    <w:p w14:paraId="00000067" w14:textId="592C06C0" w:rsidR="00D66BB8" w:rsidRPr="00F74DD4" w:rsidRDefault="00000000" w:rsidP="00F74DD4">
      <w:pPr>
        <w:spacing w:before="57"/>
        <w:ind w:right="1272"/>
        <w:jc w:val="both"/>
        <w:rPr>
          <w:rFonts w:ascii="Aptos" w:hAnsi="Aptos"/>
          <w:sz w:val="24"/>
          <w:szCs w:val="24"/>
        </w:rPr>
      </w:pPr>
      <w:r w:rsidRPr="004A3491">
        <w:rPr>
          <w:rFonts w:ascii="Aptos" w:hAnsi="Aptos"/>
          <w:sz w:val="24"/>
          <w:szCs w:val="24"/>
        </w:rPr>
        <w:t>Preserving nutrient samples requires the use of small amounts of acid. Caution should be used to avoid contact with skin or eyes when acidifying the sample. Use gloves and safety glasses while handling acid. A first aid kit should always be carried for general safety considerations.</w:t>
      </w:r>
    </w:p>
    <w:p w14:paraId="00000069" w14:textId="218F2D30" w:rsidR="00D66BB8" w:rsidRPr="004A3491" w:rsidRDefault="00000000" w:rsidP="00D34B38">
      <w:pPr>
        <w:pStyle w:val="Heading1"/>
      </w:pPr>
      <w:r w:rsidRPr="004A3491">
        <w:t>Field Sampling and Preservation Methods</w:t>
      </w:r>
    </w:p>
    <w:p w14:paraId="0000006D" w14:textId="2450F1BD" w:rsidR="00D66BB8" w:rsidRPr="004A3491" w:rsidRDefault="00000000" w:rsidP="00F74DD4">
      <w:pPr>
        <w:pBdr>
          <w:top w:val="nil"/>
          <w:left w:val="nil"/>
          <w:bottom w:val="nil"/>
          <w:right w:val="nil"/>
          <w:between w:val="nil"/>
        </w:pBdr>
        <w:spacing w:before="1"/>
        <w:ind w:right="1021"/>
        <w:rPr>
          <w:rFonts w:ascii="Aptos" w:hAnsi="Aptos"/>
          <w:sz w:val="24"/>
          <w:szCs w:val="24"/>
        </w:rPr>
      </w:pPr>
      <w:r w:rsidRPr="004A3491">
        <w:rPr>
          <w:rFonts w:ascii="Aptos" w:hAnsi="Aptos"/>
          <w:color w:val="000000"/>
          <w:sz w:val="24"/>
          <w:szCs w:val="24"/>
        </w:rPr>
        <w:t xml:space="preserve">All water samples collected for analysis need to comply with the equipment and procedures that follow. Failure to comply with procedures may result in a sample’s inability to be analyzed. </w:t>
      </w:r>
      <w:r w:rsidRPr="004A3491">
        <w:rPr>
          <w:rFonts w:ascii="Aptos" w:hAnsi="Aptos"/>
          <w:sz w:val="24"/>
          <w:szCs w:val="24"/>
        </w:rPr>
        <w:t xml:space="preserve">A volunteer’s participation in the program will rely on consistent sampling that follows protocol. The volunteer coordinator has the right to decide if a volunteer will not continue with the program due to failure to comply, if applicable. </w:t>
      </w:r>
    </w:p>
    <w:p w14:paraId="285C6A98" w14:textId="418E8F29" w:rsidR="006E2171" w:rsidRPr="00D575C9" w:rsidRDefault="00E44CF8" w:rsidP="00813399">
      <w:pPr>
        <w:pBdr>
          <w:top w:val="nil"/>
          <w:left w:val="nil"/>
          <w:bottom w:val="nil"/>
          <w:right w:val="nil"/>
          <w:between w:val="nil"/>
        </w:pBdr>
        <w:spacing w:before="0" w:after="0"/>
        <w:ind w:right="1021"/>
        <w:rPr>
          <w:rFonts w:ascii="Aptos" w:hAnsi="Aptos"/>
          <w:sz w:val="32"/>
          <w:szCs w:val="32"/>
        </w:rPr>
      </w:pPr>
      <w:r>
        <w:rPr>
          <w:rFonts w:ascii="Aptos" w:hAnsi="Aptos"/>
          <w:sz w:val="24"/>
          <w:szCs w:val="24"/>
        </w:rPr>
        <w:t>As a reminder, v</w:t>
      </w:r>
      <w:r w:rsidRPr="004A3491">
        <w:rPr>
          <w:rFonts w:ascii="Aptos" w:hAnsi="Aptos"/>
          <w:sz w:val="24"/>
          <w:szCs w:val="24"/>
        </w:rPr>
        <w:t xml:space="preserve">ideo training methods can be found </w:t>
      </w:r>
      <w:r>
        <w:rPr>
          <w:rFonts w:ascii="Aptos" w:hAnsi="Aptos"/>
          <w:sz w:val="24"/>
          <w:szCs w:val="24"/>
        </w:rPr>
        <w:t>on the WAV</w:t>
      </w:r>
      <w:r w:rsidRPr="004A3491">
        <w:rPr>
          <w:rFonts w:ascii="Aptos" w:hAnsi="Aptos"/>
          <w:sz w:val="24"/>
          <w:szCs w:val="24"/>
        </w:rPr>
        <w:t xml:space="preserve"> </w:t>
      </w:r>
      <w:r w:rsidR="006E2171" w:rsidRPr="004A3491">
        <w:rPr>
          <w:rFonts w:ascii="Aptos" w:hAnsi="Aptos"/>
          <w:sz w:val="24"/>
          <w:szCs w:val="24"/>
        </w:rPr>
        <w:t xml:space="preserve">YouTube </w:t>
      </w:r>
      <w:r>
        <w:rPr>
          <w:rFonts w:ascii="Aptos" w:hAnsi="Aptos"/>
          <w:sz w:val="24"/>
          <w:szCs w:val="24"/>
        </w:rPr>
        <w:t>Channel</w:t>
      </w:r>
      <w:r>
        <w:t xml:space="preserve"> </w:t>
      </w:r>
      <w:r w:rsidRPr="00813399">
        <w:rPr>
          <w:rFonts w:ascii="Aptos" w:hAnsi="Aptos"/>
          <w:sz w:val="24"/>
          <w:szCs w:val="24"/>
        </w:rPr>
        <w:t xml:space="preserve">at </w:t>
      </w:r>
      <w:hyperlink r:id="rId12" w:history="1">
        <w:r w:rsidRPr="00813399">
          <w:rPr>
            <w:rStyle w:val="Hyperlink"/>
            <w:rFonts w:ascii="Aptos" w:hAnsi="Aptos"/>
            <w:sz w:val="24"/>
            <w:szCs w:val="24"/>
            <w:bdr w:val="none" w:sz="0" w:space="0" w:color="auto" w:frame="1"/>
          </w:rPr>
          <w:t>https://go.wisc.edu/2k256e</w:t>
        </w:r>
      </w:hyperlink>
      <w:r w:rsidRPr="00813399">
        <w:rPr>
          <w:rStyle w:val="Hyperlink"/>
          <w:rFonts w:ascii="Aptos" w:hAnsi="Aptos"/>
          <w:color w:val="B70101"/>
          <w:sz w:val="24"/>
          <w:szCs w:val="24"/>
          <w:bdr w:val="none" w:sz="0" w:space="0" w:color="auto" w:frame="1"/>
        </w:rPr>
        <w:t>:</w:t>
      </w:r>
    </w:p>
    <w:p w14:paraId="34F910E7" w14:textId="77777777" w:rsidR="00E44CF8" w:rsidRDefault="00E44CF8" w:rsidP="00E44CF8">
      <w:pPr>
        <w:pStyle w:val="ListParagraph"/>
        <w:numPr>
          <w:ilvl w:val="0"/>
          <w:numId w:val="15"/>
        </w:numPr>
        <w:pBdr>
          <w:top w:val="nil"/>
          <w:left w:val="nil"/>
          <w:bottom w:val="nil"/>
          <w:right w:val="nil"/>
          <w:between w:val="nil"/>
        </w:pBdr>
        <w:spacing w:before="1"/>
        <w:ind w:right="1021"/>
        <w:rPr>
          <w:rFonts w:ascii="Aptos" w:hAnsi="Aptos"/>
          <w:sz w:val="24"/>
          <w:szCs w:val="24"/>
        </w:rPr>
      </w:pPr>
      <w:r>
        <w:rPr>
          <w:rFonts w:ascii="Aptos" w:hAnsi="Aptos"/>
          <w:sz w:val="24"/>
          <w:szCs w:val="24"/>
        </w:rPr>
        <w:t>How to collect a Total Phosphorus nutrient sample</w:t>
      </w:r>
    </w:p>
    <w:p w14:paraId="520A4A27" w14:textId="77777777" w:rsidR="00E44CF8" w:rsidRPr="00F74DD4" w:rsidRDefault="00E44CF8" w:rsidP="00E44CF8">
      <w:pPr>
        <w:pStyle w:val="ListParagraph"/>
        <w:numPr>
          <w:ilvl w:val="0"/>
          <w:numId w:val="15"/>
        </w:numPr>
        <w:pBdr>
          <w:top w:val="nil"/>
          <w:left w:val="nil"/>
          <w:bottom w:val="nil"/>
          <w:right w:val="nil"/>
          <w:between w:val="nil"/>
        </w:pBdr>
        <w:spacing w:before="1"/>
        <w:ind w:right="1021"/>
        <w:rPr>
          <w:rFonts w:ascii="Aptos" w:hAnsi="Aptos"/>
          <w:sz w:val="24"/>
          <w:szCs w:val="24"/>
        </w:rPr>
      </w:pPr>
      <w:r>
        <w:rPr>
          <w:rFonts w:ascii="Aptos" w:hAnsi="Aptos"/>
          <w:sz w:val="24"/>
          <w:szCs w:val="24"/>
        </w:rPr>
        <w:lastRenderedPageBreak/>
        <w:t>How to pack and mail a nutrient sample to the Wisconsin State Lab of Hygiene (WSLH)</w:t>
      </w:r>
    </w:p>
    <w:p w14:paraId="73E1546B" w14:textId="3B17662A" w:rsidR="00AE249A" w:rsidRPr="00AE249A" w:rsidRDefault="00AE249A" w:rsidP="00AE249A">
      <w:pPr>
        <w:pBdr>
          <w:top w:val="nil"/>
          <w:left w:val="nil"/>
          <w:bottom w:val="nil"/>
          <w:right w:val="nil"/>
          <w:between w:val="nil"/>
        </w:pBdr>
        <w:spacing w:before="1"/>
        <w:ind w:right="1021"/>
        <w:rPr>
          <w:rFonts w:ascii="Aptos" w:hAnsi="Aptos"/>
          <w:bCs/>
          <w:sz w:val="24"/>
          <w:szCs w:val="24"/>
        </w:rPr>
      </w:pPr>
      <w:r w:rsidRPr="00AE249A">
        <w:rPr>
          <w:bCs/>
          <w:noProof/>
        </w:rPr>
        <w:drawing>
          <wp:anchor distT="0" distB="0" distL="114300" distR="114300" simplePos="0" relativeHeight="251659264" behindDoc="0" locked="0" layoutInCell="1" allowOverlap="1" wp14:anchorId="379293DD" wp14:editId="75320D22">
            <wp:simplePos x="0" y="0"/>
            <wp:positionH relativeFrom="column">
              <wp:posOffset>3068320</wp:posOffset>
            </wp:positionH>
            <wp:positionV relativeFrom="paragraph">
              <wp:posOffset>654050</wp:posOffset>
            </wp:positionV>
            <wp:extent cx="2956560" cy="3940175"/>
            <wp:effectExtent l="3492" t="0" r="0" b="0"/>
            <wp:wrapSquare wrapText="bothSides"/>
            <wp:docPr id="1524078709" name="Picture 1" descr="A view of supplies needed for nutrient monitoring. Image has blue latex gloves, baggies, a vial of acid, safety glasses, an empty bottle, and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78709" name="Picture 1" descr="A view of supplies needed for nutrient monitoring. Image has blue latex gloves, baggies, a vial of acid, safety glasses, an empty bottle, and a piece of pa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956560" cy="394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49A">
        <w:rPr>
          <w:rFonts w:ascii="Aptos" w:hAnsi="Aptos"/>
          <w:bCs/>
          <w:color w:val="000000"/>
          <w:sz w:val="24"/>
          <w:szCs w:val="24"/>
        </w:rPr>
        <w:t>Phosphorus water samples should be collected once per month, for six months from May through October, unless di</w:t>
      </w:r>
      <w:r w:rsidRPr="00AE249A">
        <w:rPr>
          <w:rFonts w:ascii="Aptos" w:hAnsi="Aptos"/>
          <w:bCs/>
          <w:sz w:val="24"/>
          <w:szCs w:val="24"/>
        </w:rPr>
        <w:t>rected otherwise</w:t>
      </w:r>
      <w:r w:rsidRPr="00AE249A">
        <w:rPr>
          <w:rFonts w:ascii="Aptos" w:hAnsi="Aptos"/>
          <w:bCs/>
          <w:color w:val="000000"/>
          <w:sz w:val="24"/>
          <w:szCs w:val="24"/>
        </w:rPr>
        <w:t>. Each sample should be collected approximately 30 days apart, with no samples collected within 15 days of one another</w:t>
      </w:r>
      <w:r>
        <w:rPr>
          <w:rFonts w:ascii="Aptos" w:hAnsi="Aptos"/>
          <w:bCs/>
          <w:color w:val="000000"/>
          <w:sz w:val="24"/>
          <w:szCs w:val="24"/>
        </w:rPr>
        <w:t xml:space="preserve">. </w:t>
      </w:r>
      <w:r w:rsidRPr="00813399">
        <w:rPr>
          <w:rFonts w:ascii="Aptos" w:hAnsi="Aptos"/>
          <w:b/>
          <w:color w:val="000000"/>
          <w:sz w:val="24"/>
          <w:szCs w:val="24"/>
        </w:rPr>
        <w:t xml:space="preserve">Do not modify your sample schedule based on storm events unless your sample site has become unsafe. </w:t>
      </w:r>
    </w:p>
    <w:p w14:paraId="00000071" w14:textId="69BB92A8" w:rsidR="00D66BB8" w:rsidRPr="004A3491" w:rsidRDefault="00D66BB8" w:rsidP="00B405DD">
      <w:pPr>
        <w:pBdr>
          <w:top w:val="nil"/>
          <w:left w:val="nil"/>
          <w:bottom w:val="nil"/>
          <w:right w:val="nil"/>
          <w:between w:val="nil"/>
        </w:pBdr>
        <w:spacing w:before="9"/>
        <w:rPr>
          <w:rFonts w:ascii="Aptos" w:hAnsi="Aptos"/>
          <w:color w:val="000000"/>
          <w:sz w:val="24"/>
          <w:szCs w:val="24"/>
        </w:rPr>
      </w:pPr>
    </w:p>
    <w:p w14:paraId="00000072" w14:textId="78257C06" w:rsidR="00D66BB8" w:rsidRPr="004A3491" w:rsidRDefault="00000000" w:rsidP="00D34B38">
      <w:pPr>
        <w:pStyle w:val="Heading2"/>
      </w:pPr>
      <w:r w:rsidRPr="004A3491">
        <w:t>Equipment</w:t>
      </w:r>
    </w:p>
    <w:p w14:paraId="50E78942" w14:textId="4CD78207" w:rsidR="00D412FC" w:rsidRPr="004A3491" w:rsidRDefault="00000000" w:rsidP="00D412FC">
      <w:pPr>
        <w:rPr>
          <w:rFonts w:ascii="Aptos" w:hAnsi="Aptos"/>
        </w:rPr>
      </w:pPr>
      <w:r w:rsidRPr="004A3491">
        <w:rPr>
          <w:rFonts w:ascii="Aptos" w:hAnsi="Aptos"/>
          <w:sz w:val="24"/>
          <w:szCs w:val="24"/>
        </w:rPr>
        <w:t xml:space="preserve">The following equipment is required for each site where monitoring takes place. </w:t>
      </w:r>
      <w:r w:rsidR="00D412FC" w:rsidRPr="00D412FC">
        <w:rPr>
          <w:rFonts w:ascii="Aptos" w:hAnsi="Aptos"/>
          <w:sz w:val="24"/>
          <w:szCs w:val="24"/>
        </w:rPr>
        <w:t xml:space="preserve">All equipment is provided to volunteers free of charge, </w:t>
      </w:r>
      <w:r w:rsidR="00D412FC" w:rsidRPr="00D412FC">
        <w:rPr>
          <w:rFonts w:ascii="Aptos" w:hAnsi="Aptos"/>
          <w:i/>
          <w:sz w:val="24"/>
          <w:szCs w:val="24"/>
        </w:rPr>
        <w:t>except</w:t>
      </w:r>
      <w:r w:rsidR="00D412FC" w:rsidRPr="00D412FC">
        <w:rPr>
          <w:rFonts w:ascii="Aptos" w:hAnsi="Aptos"/>
          <w:sz w:val="24"/>
          <w:szCs w:val="24"/>
        </w:rPr>
        <w:t xml:space="preserve"> </w:t>
      </w:r>
      <w:r w:rsidR="00D412FC">
        <w:rPr>
          <w:rFonts w:ascii="Aptos" w:hAnsi="Aptos"/>
          <w:sz w:val="24"/>
          <w:szCs w:val="24"/>
        </w:rPr>
        <w:t>writing utensils</w:t>
      </w:r>
      <w:r w:rsidR="00E44CF8">
        <w:rPr>
          <w:rFonts w:ascii="Aptos" w:hAnsi="Aptos"/>
          <w:sz w:val="24"/>
          <w:szCs w:val="24"/>
        </w:rPr>
        <w:t xml:space="preserve">, </w:t>
      </w:r>
      <w:r w:rsidR="00D412FC">
        <w:rPr>
          <w:rFonts w:ascii="Aptos" w:hAnsi="Aptos"/>
          <w:sz w:val="24"/>
          <w:szCs w:val="24"/>
        </w:rPr>
        <w:t>water shoes</w:t>
      </w:r>
      <w:r w:rsidR="00E44CF8">
        <w:rPr>
          <w:rFonts w:ascii="Aptos" w:hAnsi="Aptos"/>
          <w:sz w:val="24"/>
          <w:szCs w:val="24"/>
        </w:rPr>
        <w:t>, and ice cubes</w:t>
      </w:r>
      <w:r w:rsidR="00D412FC">
        <w:rPr>
          <w:rFonts w:ascii="Aptos" w:hAnsi="Aptos"/>
          <w:sz w:val="24"/>
          <w:szCs w:val="24"/>
        </w:rPr>
        <w:t>.</w:t>
      </w:r>
    </w:p>
    <w:p w14:paraId="00000076" w14:textId="00DEFC85"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 xml:space="preserve">250 mL </w:t>
      </w:r>
      <w:r w:rsidR="00EC6373">
        <w:rPr>
          <w:rFonts w:ascii="Aptos" w:hAnsi="Aptos"/>
          <w:color w:val="000000"/>
          <w:sz w:val="24"/>
          <w:szCs w:val="24"/>
        </w:rPr>
        <w:t xml:space="preserve">sample </w:t>
      </w:r>
      <w:r w:rsidRPr="004A3491">
        <w:rPr>
          <w:rFonts w:ascii="Aptos" w:hAnsi="Aptos"/>
          <w:color w:val="000000"/>
          <w:sz w:val="24"/>
          <w:szCs w:val="24"/>
        </w:rPr>
        <w:t>bottle</w:t>
      </w:r>
    </w:p>
    <w:p w14:paraId="00000078" w14:textId="75467462"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1.0 mL vial of sulfuric acid (H</w:t>
      </w:r>
      <w:r w:rsidRPr="004A3491">
        <w:rPr>
          <w:rFonts w:ascii="Aptos" w:hAnsi="Aptos"/>
          <w:color w:val="000000"/>
          <w:sz w:val="16"/>
          <w:szCs w:val="16"/>
        </w:rPr>
        <w:t>2</w:t>
      </w:r>
      <w:r w:rsidRPr="004A3491">
        <w:rPr>
          <w:rFonts w:ascii="Aptos" w:hAnsi="Aptos"/>
          <w:color w:val="000000"/>
          <w:sz w:val="24"/>
          <w:szCs w:val="24"/>
        </w:rPr>
        <w:t>SO</w:t>
      </w:r>
      <w:r w:rsidRPr="004A3491">
        <w:rPr>
          <w:rFonts w:ascii="Aptos" w:hAnsi="Aptos"/>
          <w:color w:val="000000"/>
          <w:sz w:val="16"/>
          <w:szCs w:val="16"/>
        </w:rPr>
        <w:t>4</w:t>
      </w:r>
      <w:r w:rsidRPr="004A3491">
        <w:rPr>
          <w:rFonts w:ascii="Aptos" w:hAnsi="Aptos"/>
          <w:color w:val="000000"/>
          <w:sz w:val="24"/>
          <w:szCs w:val="24"/>
        </w:rPr>
        <w:t>)</w:t>
      </w:r>
    </w:p>
    <w:p w14:paraId="00000079" w14:textId="77777777"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Nitrile or latex gloves</w:t>
      </w:r>
    </w:p>
    <w:p w14:paraId="0000007A" w14:textId="1E3B8F92" w:rsidR="00D66BB8" w:rsidRPr="004A3491" w:rsidRDefault="009B107A" w:rsidP="009A2D49">
      <w:pPr>
        <w:numPr>
          <w:ilvl w:val="2"/>
          <w:numId w:val="7"/>
        </w:numPr>
        <w:pBdr>
          <w:top w:val="nil"/>
          <w:left w:val="nil"/>
          <w:bottom w:val="nil"/>
          <w:right w:val="nil"/>
          <w:between w:val="nil"/>
        </w:pBdr>
        <w:tabs>
          <w:tab w:val="left" w:pos="920"/>
        </w:tabs>
        <w:spacing w:before="0" w:after="0"/>
        <w:rPr>
          <w:rFonts w:ascii="Aptos" w:hAnsi="Aptos"/>
        </w:rPr>
      </w:pPr>
      <w:r>
        <w:rPr>
          <w:noProof/>
        </w:rPr>
        <mc:AlternateContent>
          <mc:Choice Requires="wps">
            <w:drawing>
              <wp:anchor distT="0" distB="0" distL="114300" distR="114300" simplePos="0" relativeHeight="251665408" behindDoc="0" locked="0" layoutInCell="1" allowOverlap="1" wp14:anchorId="257C1B8F" wp14:editId="69795D80">
                <wp:simplePos x="0" y="0"/>
                <wp:positionH relativeFrom="column">
                  <wp:posOffset>2634561</wp:posOffset>
                </wp:positionH>
                <wp:positionV relativeFrom="paragraph">
                  <wp:posOffset>27467</wp:posOffset>
                </wp:positionV>
                <wp:extent cx="3940175" cy="635"/>
                <wp:effectExtent l="0" t="0" r="0" b="0"/>
                <wp:wrapSquare wrapText="bothSides"/>
                <wp:docPr id="1617810382" name="Text Box 1"/>
                <wp:cNvGraphicFramePr/>
                <a:graphic xmlns:a="http://schemas.openxmlformats.org/drawingml/2006/main">
                  <a:graphicData uri="http://schemas.microsoft.com/office/word/2010/wordprocessingShape">
                    <wps:wsp>
                      <wps:cNvSpPr txBox="1"/>
                      <wps:spPr>
                        <a:xfrm>
                          <a:off x="0" y="0"/>
                          <a:ext cx="3940175" cy="635"/>
                        </a:xfrm>
                        <a:prstGeom prst="rect">
                          <a:avLst/>
                        </a:prstGeom>
                        <a:solidFill>
                          <a:prstClr val="white"/>
                        </a:solidFill>
                        <a:ln>
                          <a:noFill/>
                        </a:ln>
                      </wps:spPr>
                      <wps:txbx>
                        <w:txbxContent>
                          <w:p w14:paraId="02653007" w14:textId="6596B905" w:rsidR="00AE249A" w:rsidRPr="009B107A" w:rsidRDefault="00AE249A" w:rsidP="00AE249A">
                            <w:pPr>
                              <w:pStyle w:val="Caption"/>
                              <w:rPr>
                                <w:b w:val="0"/>
                                <w:bCs w:val="0"/>
                                <w:noProof/>
                                <w:sz w:val="20"/>
                                <w:szCs w:val="20"/>
                              </w:rPr>
                            </w:pPr>
                            <w:r w:rsidRPr="009B107A">
                              <w:rPr>
                                <w:b w:val="0"/>
                                <w:bCs w:val="0"/>
                              </w:rPr>
                              <w:t xml:space="preserve">Figure </w:t>
                            </w:r>
                            <w:r w:rsidRPr="009B107A">
                              <w:rPr>
                                <w:b w:val="0"/>
                                <w:bCs w:val="0"/>
                              </w:rPr>
                              <w:fldChar w:fldCharType="begin"/>
                            </w:r>
                            <w:r w:rsidRPr="009B107A">
                              <w:rPr>
                                <w:b w:val="0"/>
                                <w:bCs w:val="0"/>
                              </w:rPr>
                              <w:instrText xml:space="preserve"> SEQ Figure \* ARABIC </w:instrText>
                            </w:r>
                            <w:r w:rsidRPr="009B107A">
                              <w:rPr>
                                <w:b w:val="0"/>
                                <w:bCs w:val="0"/>
                              </w:rPr>
                              <w:fldChar w:fldCharType="separate"/>
                            </w:r>
                            <w:r w:rsidR="00D71EC1">
                              <w:rPr>
                                <w:b w:val="0"/>
                                <w:bCs w:val="0"/>
                                <w:noProof/>
                              </w:rPr>
                              <w:t>1</w:t>
                            </w:r>
                            <w:r w:rsidRPr="009B107A">
                              <w:rPr>
                                <w:b w:val="0"/>
                                <w:bCs w:val="0"/>
                              </w:rPr>
                              <w:fldChar w:fldCharType="end"/>
                            </w:r>
                            <w:r w:rsidRPr="009B107A">
                              <w:rPr>
                                <w:b w:val="0"/>
                                <w:bCs w:val="0"/>
                              </w:rPr>
                              <w:t xml:space="preserve"> Equipment needed for nutrient monitoring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7C1B8F" id="_x0000_t202" coordsize="21600,21600" o:spt="202" path="m,l,21600r21600,l21600,xe">
                <v:stroke joinstyle="miter"/>
                <v:path gradientshapeok="t" o:connecttype="rect"/>
              </v:shapetype>
              <v:shape id="Text Box 1" o:spid="_x0000_s1026" type="#_x0000_t202" style="position:absolute;left:0;text-align:left;margin-left:207.45pt;margin-top:2.15pt;width:310.2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" stroked="f">
                <v:textbox style="mso-fit-shape-to-text:t" inset="0,0,0,0">
                  <w:txbxContent>
                    <w:p w14:paraId="02653007" w14:textId="6596B905" w:rsidR="00AE249A" w:rsidRPr="009B107A" w:rsidRDefault="00AE249A" w:rsidP="00AE249A">
                      <w:pPr>
                        <w:pStyle w:val="Caption"/>
                        <w:rPr>
                          <w:b w:val="0"/>
                          <w:bCs w:val="0"/>
                          <w:noProof/>
                          <w:sz w:val="20"/>
                          <w:szCs w:val="20"/>
                        </w:rPr>
                      </w:pPr>
                      <w:r w:rsidRPr="009B107A">
                        <w:rPr>
                          <w:b w:val="0"/>
                          <w:bCs w:val="0"/>
                        </w:rPr>
                        <w:t xml:space="preserve">Figure </w:t>
                      </w:r>
                      <w:r w:rsidRPr="009B107A">
                        <w:rPr>
                          <w:b w:val="0"/>
                          <w:bCs w:val="0"/>
                        </w:rPr>
                        <w:fldChar w:fldCharType="begin"/>
                      </w:r>
                      <w:r w:rsidRPr="009B107A">
                        <w:rPr>
                          <w:b w:val="0"/>
                          <w:bCs w:val="0"/>
                        </w:rPr>
                        <w:instrText xml:space="preserve"> SEQ Figure \* ARABIC </w:instrText>
                      </w:r>
                      <w:r w:rsidRPr="009B107A">
                        <w:rPr>
                          <w:b w:val="0"/>
                          <w:bCs w:val="0"/>
                        </w:rPr>
                        <w:fldChar w:fldCharType="separate"/>
                      </w:r>
                      <w:r w:rsidR="00D71EC1">
                        <w:rPr>
                          <w:b w:val="0"/>
                          <w:bCs w:val="0"/>
                          <w:noProof/>
                        </w:rPr>
                        <w:t>1</w:t>
                      </w:r>
                      <w:r w:rsidRPr="009B107A">
                        <w:rPr>
                          <w:b w:val="0"/>
                          <w:bCs w:val="0"/>
                        </w:rPr>
                        <w:fldChar w:fldCharType="end"/>
                      </w:r>
                      <w:r w:rsidRPr="009B107A">
                        <w:rPr>
                          <w:b w:val="0"/>
                          <w:bCs w:val="0"/>
                        </w:rPr>
                        <w:t xml:space="preserve"> Equipment needed for nutrient monitoring</w:t>
                      </w:r>
                    </w:p>
                  </w:txbxContent>
                </v:textbox>
                <w10:wrap type="square"/>
              </v:shape>
            </w:pict>
          </mc:Fallback>
        </mc:AlternateContent>
      </w:r>
      <w:r w:rsidRPr="004A3491">
        <w:rPr>
          <w:rFonts w:ascii="Aptos" w:hAnsi="Aptos"/>
          <w:color w:val="000000"/>
          <w:sz w:val="24"/>
          <w:szCs w:val="24"/>
        </w:rPr>
        <w:t>Safety glasses</w:t>
      </w:r>
    </w:p>
    <w:p w14:paraId="0000007B" w14:textId="038771A1"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 xml:space="preserve">Waterproof pen, marker, or pencil (pen </w:t>
      </w:r>
      <w:r w:rsidR="00E44CF8">
        <w:rPr>
          <w:rFonts w:ascii="Aptos" w:hAnsi="Aptos"/>
          <w:color w:val="000000"/>
          <w:sz w:val="24"/>
          <w:szCs w:val="24"/>
        </w:rPr>
        <w:t xml:space="preserve">is </w:t>
      </w:r>
      <w:r w:rsidRPr="004A3491">
        <w:rPr>
          <w:rFonts w:ascii="Aptos" w:hAnsi="Aptos"/>
          <w:color w:val="000000"/>
          <w:sz w:val="24"/>
          <w:szCs w:val="24"/>
        </w:rPr>
        <w:t>preferred by WSLH for filling out lab slips)</w:t>
      </w:r>
    </w:p>
    <w:p w14:paraId="0000007C" w14:textId="2F30A9A4" w:rsidR="00D66BB8" w:rsidRPr="004A3491" w:rsidRDefault="00000000" w:rsidP="009A2D49">
      <w:pPr>
        <w:numPr>
          <w:ilvl w:val="2"/>
          <w:numId w:val="7"/>
        </w:numPr>
        <w:pBdr>
          <w:top w:val="nil"/>
          <w:left w:val="nil"/>
          <w:bottom w:val="nil"/>
          <w:right w:val="nil"/>
          <w:between w:val="nil"/>
        </w:pBdr>
        <w:tabs>
          <w:tab w:val="left" w:pos="920"/>
        </w:tabs>
        <w:spacing w:before="0" w:after="0"/>
        <w:ind w:right="1154"/>
        <w:rPr>
          <w:rFonts w:ascii="Aptos" w:hAnsi="Aptos"/>
        </w:rPr>
      </w:pPr>
      <w:r w:rsidRPr="004A3491">
        <w:rPr>
          <w:rFonts w:ascii="Aptos" w:hAnsi="Aptos"/>
          <w:color w:val="000000"/>
          <w:sz w:val="24"/>
          <w:szCs w:val="24"/>
        </w:rPr>
        <w:t>Labslips (also called “Test Request – Inorganic Surface Water &amp; Microbiology” form) (one labslip for each sampling site per visit;</w:t>
      </w:r>
      <w:r w:rsidRPr="00813399">
        <w:rPr>
          <w:rFonts w:ascii="Aptos" w:hAnsi="Aptos"/>
          <w:b/>
          <w:bCs/>
          <w:color w:val="000000"/>
          <w:sz w:val="24"/>
          <w:szCs w:val="24"/>
        </w:rPr>
        <w:t xml:space="preserve"> each lab slip is unique and should never be photocopied</w:t>
      </w:r>
      <w:r w:rsidRPr="004A3491">
        <w:rPr>
          <w:rFonts w:ascii="Aptos" w:hAnsi="Aptos"/>
          <w:color w:val="000000"/>
          <w:sz w:val="24"/>
          <w:szCs w:val="24"/>
        </w:rPr>
        <w:t>)</w:t>
      </w:r>
    </w:p>
    <w:p w14:paraId="0000007D" w14:textId="77777777"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Cooler(s) (one for every 2-3 samples)</w:t>
      </w:r>
    </w:p>
    <w:p w14:paraId="0000007E" w14:textId="634C28DD"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Two 1-gallon Ziploc bags filled with ice cubes (not ice packs)</w:t>
      </w:r>
    </w:p>
    <w:p w14:paraId="0000007F" w14:textId="77777777"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One 1-gallon Ziploc bag to put lab slip into, to keep dry during shipping</w:t>
      </w:r>
    </w:p>
    <w:p w14:paraId="00000080" w14:textId="49589608" w:rsidR="00D66BB8" w:rsidRPr="004A3491" w:rsidRDefault="00000000" w:rsidP="009A2D49">
      <w:pPr>
        <w:numPr>
          <w:ilvl w:val="2"/>
          <w:numId w:val="7"/>
        </w:numPr>
        <w:pBdr>
          <w:top w:val="nil"/>
          <w:left w:val="nil"/>
          <w:bottom w:val="nil"/>
          <w:right w:val="nil"/>
          <w:between w:val="nil"/>
        </w:pBdr>
        <w:tabs>
          <w:tab w:val="left" w:pos="920"/>
        </w:tabs>
        <w:spacing w:before="0" w:after="0"/>
        <w:rPr>
          <w:rFonts w:ascii="Aptos" w:hAnsi="Aptos"/>
        </w:rPr>
      </w:pPr>
      <w:proofErr w:type="gramStart"/>
      <w:r w:rsidRPr="004A3491">
        <w:rPr>
          <w:rFonts w:ascii="Aptos" w:hAnsi="Aptos"/>
          <w:color w:val="000000"/>
          <w:sz w:val="24"/>
          <w:szCs w:val="24"/>
        </w:rPr>
        <w:t>One quart</w:t>
      </w:r>
      <w:proofErr w:type="gramEnd"/>
      <w:r w:rsidRPr="004A3491">
        <w:rPr>
          <w:rFonts w:ascii="Aptos" w:hAnsi="Aptos"/>
          <w:color w:val="000000"/>
          <w:sz w:val="24"/>
          <w:szCs w:val="24"/>
        </w:rPr>
        <w:t xml:space="preserve"> sized Ziploc bag</w:t>
      </w:r>
      <w:r w:rsidR="00382235" w:rsidRPr="004A3491">
        <w:rPr>
          <w:rFonts w:ascii="Aptos" w:hAnsi="Aptos"/>
          <w:color w:val="000000"/>
          <w:sz w:val="24"/>
          <w:szCs w:val="24"/>
        </w:rPr>
        <w:t xml:space="preserve"> to put sample bottle into</w:t>
      </w:r>
    </w:p>
    <w:p w14:paraId="00000081" w14:textId="0438B7C4" w:rsidR="00D66BB8" w:rsidRPr="00EC6373" w:rsidRDefault="00000000"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 xml:space="preserve">Waders or </w:t>
      </w:r>
      <w:r w:rsidR="00382235" w:rsidRPr="004A3491">
        <w:rPr>
          <w:rFonts w:ascii="Aptos" w:hAnsi="Aptos"/>
          <w:color w:val="000000"/>
          <w:sz w:val="24"/>
          <w:szCs w:val="24"/>
        </w:rPr>
        <w:t xml:space="preserve">sturdy </w:t>
      </w:r>
      <w:r w:rsidRPr="004A3491">
        <w:rPr>
          <w:rFonts w:ascii="Aptos" w:hAnsi="Aptos"/>
          <w:color w:val="000000"/>
          <w:sz w:val="24"/>
          <w:szCs w:val="24"/>
        </w:rPr>
        <w:t>shoes that can get wet</w:t>
      </w:r>
    </w:p>
    <w:p w14:paraId="4C6FC4B5" w14:textId="7F1ED465" w:rsidR="00EC6373" w:rsidRPr="0095381C" w:rsidRDefault="00EC6373" w:rsidP="009A2D49">
      <w:pPr>
        <w:numPr>
          <w:ilvl w:val="2"/>
          <w:numId w:val="7"/>
        </w:numPr>
        <w:pBdr>
          <w:top w:val="nil"/>
          <w:left w:val="nil"/>
          <w:bottom w:val="nil"/>
          <w:right w:val="nil"/>
          <w:between w:val="nil"/>
        </w:pBdr>
        <w:tabs>
          <w:tab w:val="left" w:pos="920"/>
        </w:tabs>
        <w:spacing w:before="0" w:after="0"/>
        <w:rPr>
          <w:rFonts w:ascii="Aptos" w:hAnsi="Aptos"/>
        </w:rPr>
      </w:pPr>
      <w:r w:rsidRPr="004A3491">
        <w:rPr>
          <w:rFonts w:ascii="Aptos" w:hAnsi="Aptos"/>
          <w:color w:val="000000"/>
          <w:sz w:val="24"/>
          <w:szCs w:val="24"/>
        </w:rPr>
        <w:t>Extension pole (PVC pipe or stick) with rubber band</w:t>
      </w:r>
      <w:r w:rsidRPr="004A3491">
        <w:rPr>
          <w:rFonts w:ascii="Aptos" w:hAnsi="Aptos"/>
          <w:sz w:val="24"/>
          <w:szCs w:val="24"/>
        </w:rPr>
        <w:t xml:space="preserve">s or tape </w:t>
      </w:r>
      <w:r w:rsidRPr="004A3491">
        <w:rPr>
          <w:rFonts w:ascii="Aptos" w:hAnsi="Aptos"/>
          <w:color w:val="000000"/>
          <w:sz w:val="24"/>
          <w:szCs w:val="24"/>
        </w:rPr>
        <w:t>to use to fasten bottle, if sampling from the shore</w:t>
      </w:r>
    </w:p>
    <w:p w14:paraId="563F8AF3" w14:textId="77777777" w:rsidR="0095381C" w:rsidRDefault="0095381C" w:rsidP="0095381C">
      <w:pPr>
        <w:pBdr>
          <w:top w:val="nil"/>
          <w:left w:val="nil"/>
          <w:bottom w:val="nil"/>
          <w:right w:val="nil"/>
          <w:between w:val="nil"/>
        </w:pBdr>
        <w:tabs>
          <w:tab w:val="left" w:pos="920"/>
        </w:tabs>
        <w:spacing w:before="0" w:after="0"/>
        <w:rPr>
          <w:rFonts w:ascii="Aptos" w:hAnsi="Aptos"/>
          <w:color w:val="000000"/>
          <w:sz w:val="24"/>
          <w:szCs w:val="24"/>
        </w:rPr>
      </w:pPr>
    </w:p>
    <w:p w14:paraId="62B79FDD" w14:textId="77777777" w:rsidR="0095381C" w:rsidRPr="001B0101" w:rsidRDefault="0095381C" w:rsidP="0095381C">
      <w:pPr>
        <w:pBdr>
          <w:top w:val="nil"/>
          <w:left w:val="nil"/>
          <w:bottom w:val="nil"/>
          <w:right w:val="nil"/>
          <w:between w:val="nil"/>
        </w:pBdr>
        <w:tabs>
          <w:tab w:val="left" w:pos="920"/>
        </w:tabs>
        <w:spacing w:before="0" w:after="0"/>
        <w:rPr>
          <w:rFonts w:ascii="Aptos" w:hAnsi="Aptos"/>
        </w:rPr>
      </w:pPr>
    </w:p>
    <w:p w14:paraId="6D491E4C" w14:textId="77777777" w:rsidR="001B0101" w:rsidRPr="001B0101" w:rsidRDefault="001B0101" w:rsidP="001B0101">
      <w:pPr>
        <w:pBdr>
          <w:top w:val="nil"/>
          <w:left w:val="nil"/>
          <w:bottom w:val="nil"/>
          <w:right w:val="nil"/>
          <w:between w:val="nil"/>
        </w:pBdr>
        <w:tabs>
          <w:tab w:val="left" w:pos="920"/>
        </w:tabs>
        <w:spacing w:before="0" w:after="0" w:line="240" w:lineRule="auto"/>
        <w:ind w:left="360"/>
        <w:rPr>
          <w:rFonts w:ascii="Aptos" w:hAnsi="Aptos"/>
        </w:rPr>
      </w:pPr>
    </w:p>
    <w:p w14:paraId="00000083" w14:textId="7A6724A9" w:rsidR="00D66BB8" w:rsidRPr="004A3491" w:rsidRDefault="00000000" w:rsidP="001B0101">
      <w:pPr>
        <w:pStyle w:val="Heading2"/>
      </w:pPr>
      <w:r w:rsidRPr="004A3491">
        <w:lastRenderedPageBreak/>
        <w:t>Collection method</w:t>
      </w:r>
    </w:p>
    <w:p w14:paraId="00000085" w14:textId="24CD91F2" w:rsidR="00D66BB8" w:rsidRPr="004A3491" w:rsidRDefault="00D76245" w:rsidP="00B405DD">
      <w:pPr>
        <w:tabs>
          <w:tab w:val="left" w:pos="539"/>
        </w:tabs>
        <w:rPr>
          <w:rFonts w:ascii="Aptos" w:hAnsi="Aptos"/>
          <w:sz w:val="24"/>
          <w:szCs w:val="24"/>
        </w:rPr>
      </w:pPr>
      <w:r w:rsidRPr="004A3491">
        <w:rPr>
          <w:rFonts w:ascii="Aptos" w:hAnsi="Aptos"/>
          <w:sz w:val="24"/>
          <w:szCs w:val="24"/>
        </w:rPr>
        <w:t xml:space="preserve">Collect and mail water samples on a Monday or Tuesday. This ensures carriers will have enough time to deliver samples to the lab before the weekend, so that samples do not sit at the lab unrefrigerated over the weekend. </w:t>
      </w:r>
    </w:p>
    <w:p w14:paraId="00000086" w14:textId="4648D50A" w:rsidR="00D66BB8" w:rsidRPr="004A3491" w:rsidRDefault="00000000" w:rsidP="006543C2">
      <w:pPr>
        <w:numPr>
          <w:ilvl w:val="0"/>
          <w:numId w:val="8"/>
        </w:numPr>
        <w:pBdr>
          <w:top w:val="nil"/>
          <w:left w:val="nil"/>
          <w:bottom w:val="nil"/>
          <w:right w:val="nil"/>
          <w:between w:val="nil"/>
        </w:pBdr>
        <w:tabs>
          <w:tab w:val="left" w:pos="560"/>
        </w:tabs>
        <w:spacing w:before="0" w:after="0"/>
        <w:ind w:right="1108" w:hanging="360"/>
        <w:rPr>
          <w:rFonts w:ascii="Aptos" w:hAnsi="Aptos"/>
        </w:rPr>
      </w:pPr>
      <w:r w:rsidRPr="00813399">
        <w:rPr>
          <w:rFonts w:ascii="Aptos" w:hAnsi="Aptos"/>
          <w:bCs/>
          <w:color w:val="000000"/>
          <w:sz w:val="24"/>
          <w:szCs w:val="24"/>
        </w:rPr>
        <w:t>On a 250 m</w:t>
      </w:r>
      <w:r w:rsidR="00B405DD" w:rsidRPr="00813399">
        <w:rPr>
          <w:rFonts w:ascii="Aptos" w:hAnsi="Aptos"/>
          <w:bCs/>
          <w:color w:val="000000"/>
          <w:sz w:val="24"/>
          <w:szCs w:val="24"/>
        </w:rPr>
        <w:t>L</w:t>
      </w:r>
      <w:r w:rsidRPr="00813399">
        <w:rPr>
          <w:rFonts w:ascii="Aptos" w:hAnsi="Aptos"/>
          <w:bCs/>
          <w:color w:val="000000"/>
          <w:sz w:val="24"/>
          <w:szCs w:val="24"/>
        </w:rPr>
        <w:t xml:space="preserve"> sample bottle</w:t>
      </w:r>
      <w:r w:rsidR="00E44CF8" w:rsidRPr="00813399">
        <w:rPr>
          <w:rFonts w:ascii="Aptos" w:hAnsi="Aptos"/>
          <w:bCs/>
          <w:color w:val="000000"/>
          <w:sz w:val="24"/>
          <w:szCs w:val="24"/>
        </w:rPr>
        <w:t>,</w:t>
      </w:r>
      <w:r w:rsidRPr="00813399">
        <w:rPr>
          <w:rFonts w:ascii="Aptos" w:hAnsi="Aptos"/>
          <w:bCs/>
          <w:color w:val="000000"/>
          <w:sz w:val="24"/>
          <w:szCs w:val="24"/>
        </w:rPr>
        <w:t xml:space="preserve"> </w:t>
      </w:r>
      <w:r w:rsidR="00B405DD" w:rsidRPr="00813399">
        <w:rPr>
          <w:rFonts w:ascii="Aptos" w:hAnsi="Aptos"/>
          <w:bCs/>
          <w:color w:val="000000"/>
          <w:sz w:val="24"/>
          <w:szCs w:val="24"/>
        </w:rPr>
        <w:t>check the box next to</w:t>
      </w:r>
      <w:r w:rsidRPr="00813399">
        <w:rPr>
          <w:rFonts w:ascii="Aptos" w:hAnsi="Aptos"/>
          <w:bCs/>
          <w:color w:val="000000"/>
          <w:sz w:val="24"/>
          <w:szCs w:val="24"/>
        </w:rPr>
        <w:t xml:space="preserve"> “</w:t>
      </w:r>
      <w:r w:rsidR="00E44CF8" w:rsidRPr="00813399">
        <w:rPr>
          <w:rFonts w:ascii="Aptos" w:hAnsi="Aptos"/>
          <w:bCs/>
          <w:color w:val="000000"/>
          <w:sz w:val="24"/>
          <w:szCs w:val="24"/>
        </w:rPr>
        <w:t>Nutrients</w:t>
      </w:r>
      <w:r w:rsidRPr="00813399">
        <w:rPr>
          <w:rFonts w:ascii="Aptos" w:hAnsi="Aptos"/>
          <w:bCs/>
          <w:color w:val="000000"/>
          <w:sz w:val="24"/>
          <w:szCs w:val="24"/>
        </w:rPr>
        <w:t xml:space="preserve">,” </w:t>
      </w:r>
      <w:r w:rsidR="00E44CF8" w:rsidRPr="00813399">
        <w:rPr>
          <w:rFonts w:ascii="Aptos" w:hAnsi="Aptos"/>
          <w:bCs/>
          <w:color w:val="000000"/>
          <w:sz w:val="24"/>
          <w:szCs w:val="24"/>
        </w:rPr>
        <w:t xml:space="preserve">and </w:t>
      </w:r>
      <w:r w:rsidRPr="00813399">
        <w:rPr>
          <w:rFonts w:ascii="Aptos" w:hAnsi="Aptos"/>
          <w:bCs/>
          <w:color w:val="000000"/>
          <w:sz w:val="24"/>
          <w:szCs w:val="24"/>
        </w:rPr>
        <w:t xml:space="preserve">check the </w:t>
      </w:r>
      <w:r w:rsidR="00E44CF8" w:rsidRPr="00813399">
        <w:rPr>
          <w:rFonts w:ascii="Aptos" w:hAnsi="Aptos"/>
          <w:bCs/>
          <w:color w:val="000000"/>
          <w:sz w:val="24"/>
          <w:szCs w:val="24"/>
        </w:rPr>
        <w:t>“</w:t>
      </w:r>
      <w:r w:rsidRPr="00813399">
        <w:rPr>
          <w:rFonts w:ascii="Aptos" w:hAnsi="Aptos"/>
          <w:bCs/>
          <w:color w:val="000000"/>
          <w:sz w:val="24"/>
          <w:szCs w:val="24"/>
        </w:rPr>
        <w:t>H</w:t>
      </w:r>
      <w:r w:rsidRPr="00813399">
        <w:rPr>
          <w:rFonts w:ascii="Aptos" w:hAnsi="Aptos"/>
          <w:bCs/>
          <w:color w:val="000000"/>
          <w:sz w:val="16"/>
          <w:szCs w:val="16"/>
        </w:rPr>
        <w:t>2</w:t>
      </w:r>
      <w:r w:rsidRPr="00813399">
        <w:rPr>
          <w:rFonts w:ascii="Aptos" w:hAnsi="Aptos"/>
          <w:bCs/>
          <w:color w:val="000000"/>
          <w:sz w:val="24"/>
          <w:szCs w:val="24"/>
        </w:rPr>
        <w:t>SO</w:t>
      </w:r>
      <w:r w:rsidRPr="00813399">
        <w:rPr>
          <w:rFonts w:ascii="Aptos" w:hAnsi="Aptos"/>
          <w:bCs/>
          <w:color w:val="000000"/>
          <w:sz w:val="16"/>
          <w:szCs w:val="16"/>
        </w:rPr>
        <w:t xml:space="preserve">4 </w:t>
      </w:r>
      <w:r w:rsidR="00E44CF8" w:rsidRPr="00813399">
        <w:rPr>
          <w:rFonts w:ascii="Aptos" w:hAnsi="Aptos"/>
          <w:bCs/>
          <w:color w:val="000000"/>
          <w:sz w:val="24"/>
          <w:szCs w:val="24"/>
        </w:rPr>
        <w:t>(0.1%)”</w:t>
      </w:r>
      <w:r w:rsidR="00E44CF8" w:rsidRPr="00813399">
        <w:rPr>
          <w:rFonts w:ascii="Aptos" w:hAnsi="Aptos"/>
          <w:bCs/>
          <w:color w:val="000000"/>
          <w:sz w:val="16"/>
          <w:szCs w:val="16"/>
        </w:rPr>
        <w:t xml:space="preserve"> </w:t>
      </w:r>
      <w:r w:rsidRPr="00813399">
        <w:rPr>
          <w:rFonts w:ascii="Aptos" w:hAnsi="Aptos"/>
          <w:bCs/>
          <w:color w:val="000000"/>
          <w:sz w:val="24"/>
          <w:szCs w:val="24"/>
        </w:rPr>
        <w:t>box</w:t>
      </w:r>
      <w:r w:rsidR="00687203" w:rsidRPr="00813399">
        <w:rPr>
          <w:rFonts w:ascii="Aptos" w:hAnsi="Aptos"/>
          <w:bCs/>
          <w:color w:val="000000"/>
          <w:sz w:val="24"/>
          <w:szCs w:val="24"/>
        </w:rPr>
        <w:t>. On the lines next to Field ID,</w:t>
      </w:r>
      <w:r w:rsidRPr="00813399">
        <w:rPr>
          <w:rFonts w:ascii="Aptos" w:hAnsi="Aptos"/>
          <w:bCs/>
          <w:color w:val="000000"/>
          <w:sz w:val="24"/>
          <w:szCs w:val="24"/>
        </w:rPr>
        <w:t xml:space="preserve"> write the </w:t>
      </w:r>
      <w:r w:rsidR="00687203" w:rsidRPr="00813399">
        <w:rPr>
          <w:rFonts w:ascii="Aptos" w:hAnsi="Aptos"/>
          <w:bCs/>
          <w:color w:val="000000"/>
          <w:sz w:val="24"/>
          <w:szCs w:val="24"/>
        </w:rPr>
        <w:t xml:space="preserve">provided </w:t>
      </w:r>
      <w:r w:rsidRPr="00813399">
        <w:rPr>
          <w:rFonts w:ascii="Aptos" w:hAnsi="Aptos"/>
          <w:bCs/>
          <w:color w:val="000000"/>
          <w:sz w:val="24"/>
          <w:szCs w:val="24"/>
        </w:rPr>
        <w:t>“Field Number” and the “Sample Address or Location Description”</w:t>
      </w:r>
      <w:r w:rsidR="00687203" w:rsidRPr="00D575C9">
        <w:rPr>
          <w:rFonts w:ascii="Aptos" w:hAnsi="Aptos"/>
          <w:bCs/>
          <w:color w:val="000000"/>
          <w:sz w:val="24"/>
          <w:szCs w:val="24"/>
        </w:rPr>
        <w:t xml:space="preserve"> from your lab slip</w:t>
      </w:r>
      <w:r w:rsidRPr="00D575C9">
        <w:rPr>
          <w:rFonts w:ascii="Aptos" w:hAnsi="Aptos"/>
          <w:bCs/>
          <w:color w:val="000000"/>
          <w:sz w:val="24"/>
          <w:szCs w:val="24"/>
        </w:rPr>
        <w:t xml:space="preserve"> </w:t>
      </w:r>
      <w:r w:rsidRPr="004A3491">
        <w:rPr>
          <w:rFonts w:ascii="Aptos" w:hAnsi="Aptos"/>
          <w:color w:val="000000"/>
          <w:sz w:val="24"/>
          <w:szCs w:val="24"/>
        </w:rPr>
        <w:t xml:space="preserve">(Figure </w:t>
      </w:r>
      <w:r w:rsidR="00E44CF8">
        <w:rPr>
          <w:rFonts w:ascii="Aptos" w:hAnsi="Aptos"/>
          <w:color w:val="000000"/>
          <w:sz w:val="24"/>
          <w:szCs w:val="24"/>
        </w:rPr>
        <w:t>2</w:t>
      </w:r>
      <w:r w:rsidRPr="004A3491">
        <w:rPr>
          <w:rFonts w:ascii="Aptos" w:hAnsi="Aptos"/>
          <w:color w:val="000000"/>
          <w:sz w:val="24"/>
          <w:szCs w:val="24"/>
        </w:rPr>
        <w:t>).</w:t>
      </w:r>
    </w:p>
    <w:p w14:paraId="197BE303" w14:textId="77777777" w:rsidR="009B107A" w:rsidRDefault="00B405DD" w:rsidP="009B107A">
      <w:pPr>
        <w:pStyle w:val="NormalWeb"/>
        <w:keepNext/>
        <w:spacing w:before="0" w:beforeAutospacing="0" w:after="0" w:afterAutospacing="0"/>
        <w:jc w:val="center"/>
      </w:pPr>
      <w:r w:rsidRPr="004A3491">
        <w:rPr>
          <w:rFonts w:ascii="Aptos" w:hAnsi="Aptos"/>
          <w:noProof/>
        </w:rPr>
        <w:drawing>
          <wp:inline distT="0" distB="0" distL="0" distR="0" wp14:anchorId="0D4D778F" wp14:editId="69EAF243">
            <wp:extent cx="3916393" cy="2319514"/>
            <wp:effectExtent l="0" t="0" r="8255" b="5080"/>
            <wp:docPr id="399249378" name="Picture 2" descr="A white bottle with black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9378" name="Picture 2" descr="A white bottle with black text on it"/>
                    <pic:cNvPicPr>
                      <a:picLocks noChangeAspect="1" noChangeArrowheads="1"/>
                    </pic:cNvPicPr>
                  </pic:nvPicPr>
                  <pic:blipFill rotWithShape="1">
                    <a:blip r:embed="rId14">
                      <a:extLst>
                        <a:ext uri="{28A0092B-C50C-407E-A947-70E740481C1C}">
                          <a14:useLocalDpi xmlns:a14="http://schemas.microsoft.com/office/drawing/2010/main" val="0"/>
                        </a:ext>
                      </a:extLst>
                    </a:blip>
                    <a:srcRect l="5851" t="11307" r="8455" b="21109"/>
                    <a:stretch/>
                  </pic:blipFill>
                  <pic:spPr bwMode="auto">
                    <a:xfrm>
                      <a:off x="0" y="0"/>
                      <a:ext cx="3917967" cy="2320446"/>
                    </a:xfrm>
                    <a:prstGeom prst="rect">
                      <a:avLst/>
                    </a:prstGeom>
                    <a:noFill/>
                    <a:ln>
                      <a:noFill/>
                    </a:ln>
                    <a:extLst>
                      <a:ext uri="{53640926-AAD7-44D8-BBD7-CCE9431645EC}">
                        <a14:shadowObscured xmlns:a14="http://schemas.microsoft.com/office/drawing/2010/main"/>
                      </a:ext>
                    </a:extLst>
                  </pic:spPr>
                </pic:pic>
              </a:graphicData>
            </a:graphic>
          </wp:inline>
        </w:drawing>
      </w:r>
    </w:p>
    <w:p w14:paraId="00000089" w14:textId="6ADA3382" w:rsidR="00D66BB8" w:rsidRPr="009B107A" w:rsidRDefault="009B107A" w:rsidP="009B107A">
      <w:pPr>
        <w:pStyle w:val="Caption"/>
        <w:rPr>
          <w:rFonts w:ascii="Aptos" w:hAnsi="Aptos"/>
          <w:b w:val="0"/>
          <w:bCs w:val="0"/>
        </w:rPr>
      </w:pPr>
      <w:r>
        <w:rPr>
          <w:b w:val="0"/>
          <w:bCs w:val="0"/>
        </w:rPr>
        <w:t xml:space="preserve">                                                             </w:t>
      </w:r>
      <w:r w:rsidRPr="009B107A">
        <w:rPr>
          <w:b w:val="0"/>
          <w:bCs w:val="0"/>
        </w:rPr>
        <w:t xml:space="preserve">Figure </w:t>
      </w:r>
      <w:r w:rsidRPr="009B107A">
        <w:rPr>
          <w:b w:val="0"/>
          <w:bCs w:val="0"/>
        </w:rPr>
        <w:fldChar w:fldCharType="begin"/>
      </w:r>
      <w:r w:rsidRPr="009B107A">
        <w:rPr>
          <w:b w:val="0"/>
          <w:bCs w:val="0"/>
        </w:rPr>
        <w:instrText xml:space="preserve"> SEQ Figure \* ARABIC </w:instrText>
      </w:r>
      <w:r w:rsidRPr="009B107A">
        <w:rPr>
          <w:b w:val="0"/>
          <w:bCs w:val="0"/>
        </w:rPr>
        <w:fldChar w:fldCharType="separate"/>
      </w:r>
      <w:r w:rsidR="00D71EC1">
        <w:rPr>
          <w:b w:val="0"/>
          <w:bCs w:val="0"/>
          <w:noProof/>
        </w:rPr>
        <w:t>2</w:t>
      </w:r>
      <w:r w:rsidRPr="009B107A">
        <w:rPr>
          <w:b w:val="0"/>
          <w:bCs w:val="0"/>
        </w:rPr>
        <w:fldChar w:fldCharType="end"/>
      </w:r>
      <w:r w:rsidRPr="009B107A">
        <w:rPr>
          <w:b w:val="0"/>
          <w:bCs w:val="0"/>
        </w:rPr>
        <w:t xml:space="preserve"> Example of a filled-out sample bottle</w:t>
      </w:r>
    </w:p>
    <w:p w14:paraId="53814ACF" w14:textId="47D9CF88" w:rsidR="007B2D24" w:rsidRPr="004A3491" w:rsidRDefault="00000000" w:rsidP="006543C2">
      <w:pPr>
        <w:numPr>
          <w:ilvl w:val="0"/>
          <w:numId w:val="8"/>
        </w:numPr>
        <w:pBdr>
          <w:top w:val="nil"/>
          <w:left w:val="nil"/>
          <w:bottom w:val="nil"/>
          <w:right w:val="nil"/>
          <w:between w:val="nil"/>
        </w:pBdr>
        <w:spacing w:before="0" w:after="0"/>
        <w:rPr>
          <w:rFonts w:ascii="Aptos" w:hAnsi="Aptos"/>
          <w:color w:val="000000"/>
          <w:sz w:val="24"/>
          <w:szCs w:val="24"/>
        </w:rPr>
      </w:pPr>
      <w:sdt>
        <w:sdtPr>
          <w:rPr>
            <w:rFonts w:ascii="Aptos" w:hAnsi="Aptos"/>
          </w:rPr>
          <w:tag w:val="goog_rdk_2"/>
          <w:id w:val="1971091396"/>
        </w:sdtPr>
        <w:sdtContent/>
      </w:sdt>
      <w:sdt>
        <w:sdtPr>
          <w:rPr>
            <w:rFonts w:ascii="Aptos" w:hAnsi="Aptos"/>
          </w:rPr>
          <w:tag w:val="goog_rdk_3"/>
          <w:id w:val="-251354823"/>
        </w:sdtPr>
        <w:sdtContent/>
      </w:sdt>
      <w:sdt>
        <w:sdtPr>
          <w:rPr>
            <w:rFonts w:ascii="Aptos" w:hAnsi="Aptos"/>
          </w:rPr>
          <w:tag w:val="goog_rdk_4"/>
          <w:id w:val="1938934870"/>
        </w:sdtPr>
        <w:sdtContent/>
      </w:sdt>
      <w:r w:rsidRPr="004A3491">
        <w:rPr>
          <w:rFonts w:ascii="Aptos" w:hAnsi="Aptos"/>
          <w:color w:val="000000"/>
          <w:sz w:val="24"/>
          <w:szCs w:val="24"/>
        </w:rPr>
        <w:t xml:space="preserve">Locate a sampling location that is at least 10 to 20 feet </w:t>
      </w:r>
      <w:r w:rsidR="00E81CE9" w:rsidRPr="004A3491">
        <w:rPr>
          <w:rFonts w:ascii="Aptos" w:hAnsi="Aptos"/>
          <w:color w:val="000000"/>
          <w:sz w:val="24"/>
          <w:szCs w:val="24"/>
        </w:rPr>
        <w:t>upstream</w:t>
      </w:r>
      <w:r w:rsidRPr="004A3491">
        <w:rPr>
          <w:rFonts w:ascii="Aptos" w:hAnsi="Aptos"/>
          <w:color w:val="000000"/>
          <w:sz w:val="24"/>
          <w:szCs w:val="24"/>
        </w:rPr>
        <w:t xml:space="preserve"> from a bridge crossing</w:t>
      </w:r>
      <w:r w:rsidR="00B405DD" w:rsidRPr="004A3491">
        <w:rPr>
          <w:rFonts w:ascii="Aptos" w:hAnsi="Aptos"/>
          <w:color w:val="000000"/>
          <w:sz w:val="24"/>
          <w:szCs w:val="24"/>
        </w:rPr>
        <w:t xml:space="preserve"> (if applicable)</w:t>
      </w:r>
      <w:r w:rsidRPr="004A3491">
        <w:rPr>
          <w:rFonts w:ascii="Aptos" w:hAnsi="Aptos"/>
          <w:color w:val="000000"/>
          <w:sz w:val="24"/>
          <w:szCs w:val="24"/>
        </w:rPr>
        <w:t>, in the middle of the stream channel</w:t>
      </w:r>
      <w:r w:rsidR="00AE249A">
        <w:rPr>
          <w:rFonts w:ascii="Aptos" w:hAnsi="Aptos"/>
          <w:color w:val="000000"/>
          <w:sz w:val="24"/>
          <w:szCs w:val="24"/>
        </w:rPr>
        <w:t xml:space="preserve"> where flow is present</w:t>
      </w:r>
      <w:r w:rsidR="00B405DD" w:rsidRPr="004A3491">
        <w:rPr>
          <w:rFonts w:ascii="Aptos" w:hAnsi="Aptos"/>
          <w:color w:val="000000"/>
          <w:sz w:val="24"/>
          <w:szCs w:val="24"/>
        </w:rPr>
        <w:t>.</w:t>
      </w:r>
      <w:r w:rsidRPr="004A3491">
        <w:rPr>
          <w:rFonts w:ascii="Aptos" w:hAnsi="Aptos"/>
          <w:color w:val="000000"/>
          <w:sz w:val="24"/>
          <w:szCs w:val="24"/>
        </w:rPr>
        <w:t xml:space="preserve"> If the waterbody is too deep to enter, or conditions are in any way unsafe, fasten the bottle to an extension pole and use that to collect stream water that is well mixed.</w:t>
      </w:r>
      <w:r w:rsidR="00D70D7D">
        <w:rPr>
          <w:rFonts w:ascii="Aptos" w:hAnsi="Aptos"/>
          <w:color w:val="000000"/>
          <w:sz w:val="24"/>
          <w:szCs w:val="24"/>
        </w:rPr>
        <w:t xml:space="preserve"> Contact WAV staff if you require an extension pole.</w:t>
      </w:r>
      <w:r w:rsidRPr="004A3491">
        <w:rPr>
          <w:rFonts w:ascii="Aptos" w:hAnsi="Aptos"/>
          <w:color w:val="000000"/>
          <w:sz w:val="24"/>
          <w:szCs w:val="24"/>
        </w:rPr>
        <w:t xml:space="preserve"> </w:t>
      </w:r>
      <w:r w:rsidRPr="004A3491">
        <w:rPr>
          <w:rFonts w:ascii="Aptos" w:hAnsi="Aptos"/>
          <w:b/>
          <w:bCs/>
          <w:color w:val="000000"/>
          <w:sz w:val="24"/>
          <w:szCs w:val="24"/>
        </w:rPr>
        <w:t>Enter t</w:t>
      </w:r>
      <w:r w:rsidRPr="004A3491">
        <w:rPr>
          <w:rFonts w:ascii="Aptos" w:hAnsi="Aptos"/>
          <w:b/>
          <w:color w:val="000000"/>
          <w:sz w:val="24"/>
          <w:szCs w:val="24"/>
        </w:rPr>
        <w:t xml:space="preserve">he stream and walk upstream </w:t>
      </w:r>
      <w:r w:rsidRPr="004A3491">
        <w:rPr>
          <w:rFonts w:ascii="Aptos" w:hAnsi="Aptos"/>
          <w:color w:val="000000"/>
          <w:sz w:val="24"/>
          <w:szCs w:val="24"/>
        </w:rPr>
        <w:t>towards the sampling location. This ensures the sample is not contaminated by sediment that has been dislodged from the substrate.</w:t>
      </w:r>
    </w:p>
    <w:p w14:paraId="1F6C328F" w14:textId="69A3E97D" w:rsidR="00E81CE9" w:rsidRPr="004A3491" w:rsidRDefault="00E81CE9" w:rsidP="006543C2">
      <w:pPr>
        <w:pStyle w:val="ListParagraph"/>
        <w:numPr>
          <w:ilvl w:val="0"/>
          <w:numId w:val="10"/>
        </w:numPr>
        <w:pBdr>
          <w:top w:val="nil"/>
          <w:left w:val="nil"/>
          <w:bottom w:val="nil"/>
          <w:right w:val="nil"/>
          <w:between w:val="nil"/>
        </w:pBdr>
        <w:spacing w:before="0" w:after="0"/>
        <w:rPr>
          <w:rFonts w:ascii="Aptos" w:hAnsi="Aptos"/>
          <w:color w:val="000000"/>
          <w:sz w:val="24"/>
          <w:szCs w:val="24"/>
        </w:rPr>
      </w:pPr>
      <w:r w:rsidRPr="004A3491">
        <w:rPr>
          <w:rFonts w:ascii="Aptos" w:hAnsi="Aptos"/>
          <w:color w:val="000000"/>
          <w:sz w:val="24"/>
          <w:szCs w:val="24"/>
        </w:rPr>
        <w:t xml:space="preserve">In some instances, </w:t>
      </w:r>
      <w:r w:rsidR="00B405DD" w:rsidRPr="004A3491">
        <w:rPr>
          <w:rFonts w:ascii="Aptos" w:hAnsi="Aptos"/>
          <w:color w:val="000000"/>
          <w:sz w:val="24"/>
          <w:szCs w:val="24"/>
        </w:rPr>
        <w:t>the water</w:t>
      </w:r>
      <w:r w:rsidRPr="004A3491">
        <w:rPr>
          <w:rFonts w:ascii="Aptos" w:hAnsi="Aptos"/>
          <w:color w:val="000000"/>
          <w:sz w:val="24"/>
          <w:szCs w:val="24"/>
        </w:rPr>
        <w:t xml:space="preserve"> depth may be very shallow. If there are low flow conditions, please contact WAV staff to request advice. </w:t>
      </w:r>
      <w:r w:rsidRPr="00E65181">
        <w:rPr>
          <w:rFonts w:ascii="Aptos" w:hAnsi="Aptos"/>
          <w:b/>
          <w:bCs/>
          <w:color w:val="000000"/>
          <w:sz w:val="24"/>
          <w:szCs w:val="24"/>
        </w:rPr>
        <w:t>It is important to ensure samples are not contaminated with bottom sediment.</w:t>
      </w:r>
    </w:p>
    <w:p w14:paraId="0000008B" w14:textId="0F311BEB" w:rsidR="00D66BB8" w:rsidRPr="004A3491" w:rsidRDefault="00000000" w:rsidP="006543C2">
      <w:pPr>
        <w:numPr>
          <w:ilvl w:val="0"/>
          <w:numId w:val="8"/>
        </w:numPr>
        <w:pBdr>
          <w:top w:val="nil"/>
          <w:left w:val="nil"/>
          <w:bottom w:val="nil"/>
          <w:right w:val="nil"/>
          <w:between w:val="nil"/>
        </w:pBdr>
        <w:spacing w:before="0" w:after="0"/>
        <w:rPr>
          <w:rFonts w:ascii="Aptos" w:hAnsi="Aptos"/>
          <w:color w:val="000000"/>
          <w:sz w:val="24"/>
          <w:szCs w:val="24"/>
        </w:rPr>
      </w:pPr>
      <w:r w:rsidRPr="004A3491">
        <w:rPr>
          <w:rFonts w:ascii="Aptos" w:hAnsi="Aptos"/>
          <w:color w:val="000000"/>
          <w:sz w:val="24"/>
          <w:szCs w:val="24"/>
        </w:rPr>
        <w:t>Facing upstream</w:t>
      </w:r>
      <w:r w:rsidRPr="00D575C9">
        <w:rPr>
          <w:rFonts w:ascii="Aptos" w:hAnsi="Aptos"/>
          <w:color w:val="000000"/>
          <w:sz w:val="24"/>
          <w:szCs w:val="24"/>
        </w:rPr>
        <w:t xml:space="preserve">, </w:t>
      </w:r>
      <w:r w:rsidRPr="00813399">
        <w:rPr>
          <w:rFonts w:ascii="Aptos" w:hAnsi="Aptos"/>
          <w:color w:val="000000"/>
          <w:sz w:val="24"/>
          <w:szCs w:val="24"/>
        </w:rPr>
        <w:t>rinse the 250 mL polyethylene bottle</w:t>
      </w:r>
      <w:r w:rsidRPr="004A3491">
        <w:rPr>
          <w:rFonts w:ascii="Aptos" w:hAnsi="Aptos"/>
          <w:color w:val="000000"/>
          <w:sz w:val="24"/>
          <w:szCs w:val="24"/>
        </w:rPr>
        <w:t xml:space="preserve"> three times with water 3 to 6 inches below the water’s</w:t>
      </w:r>
      <w:r w:rsidRPr="004A3491">
        <w:rPr>
          <w:rFonts w:ascii="Aptos" w:hAnsi="Aptos"/>
          <w:b/>
          <w:color w:val="000000"/>
          <w:sz w:val="24"/>
          <w:szCs w:val="24"/>
        </w:rPr>
        <w:t xml:space="preserve"> </w:t>
      </w:r>
      <w:r w:rsidRPr="00BE3A6D">
        <w:rPr>
          <w:rFonts w:ascii="Aptos" w:hAnsi="Aptos"/>
          <w:bCs/>
          <w:color w:val="000000"/>
          <w:sz w:val="24"/>
          <w:szCs w:val="24"/>
        </w:rPr>
        <w:t>surface</w:t>
      </w:r>
      <w:r w:rsidRPr="00813399">
        <w:rPr>
          <w:rFonts w:ascii="Aptos" w:hAnsi="Aptos"/>
          <w:bCs/>
          <w:color w:val="000000"/>
          <w:sz w:val="24"/>
          <w:szCs w:val="24"/>
        </w:rPr>
        <w:t>. The fourth time, fill the bottle to its shoulder and cap.</w:t>
      </w:r>
      <w:r w:rsidRPr="004A3491">
        <w:rPr>
          <w:rFonts w:ascii="Aptos" w:hAnsi="Aptos"/>
          <w:b/>
          <w:color w:val="000000"/>
          <w:sz w:val="24"/>
          <w:szCs w:val="24"/>
        </w:rPr>
        <w:t xml:space="preserve"> </w:t>
      </w:r>
      <w:r w:rsidRPr="00813399">
        <w:rPr>
          <w:rFonts w:ascii="Aptos" w:hAnsi="Aptos"/>
          <w:bCs/>
          <w:color w:val="000000"/>
          <w:sz w:val="24"/>
          <w:szCs w:val="24"/>
        </w:rPr>
        <w:t>Be sure not to touch the inside of the bottle or inside of the cap when sampling, as this will contaminate the results.</w:t>
      </w:r>
      <w:r w:rsidRPr="004A3491">
        <w:rPr>
          <w:rFonts w:ascii="Aptos" w:hAnsi="Aptos"/>
          <w:b/>
          <w:color w:val="000000"/>
          <w:sz w:val="24"/>
          <w:szCs w:val="24"/>
        </w:rPr>
        <w:t xml:space="preserve"> </w:t>
      </w:r>
      <w:r w:rsidR="00B405DD" w:rsidRPr="004A3491">
        <w:rPr>
          <w:rFonts w:ascii="Aptos" w:hAnsi="Aptos"/>
          <w:color w:val="000000"/>
          <w:sz w:val="24"/>
          <w:szCs w:val="24"/>
        </w:rPr>
        <w:t>Avoid touching or allowing water at the surface/scum on the surface to touch the rim of the bottle or inside of the cap. One way to prevent this is to uncap and recap the bottle underwater. If you uncap the bottle above the water’s surface, always place the cap top side down to avoid contamination.</w:t>
      </w:r>
    </w:p>
    <w:p w14:paraId="0000008D" w14:textId="77777777" w:rsidR="00D66BB8" w:rsidRPr="004A3491" w:rsidRDefault="00D66BB8" w:rsidP="006543C2">
      <w:pPr>
        <w:pBdr>
          <w:top w:val="nil"/>
          <w:left w:val="nil"/>
          <w:bottom w:val="nil"/>
          <w:right w:val="nil"/>
          <w:between w:val="nil"/>
        </w:pBdr>
        <w:spacing w:before="0" w:after="0"/>
        <w:ind w:right="1021"/>
        <w:rPr>
          <w:rFonts w:ascii="Aptos" w:hAnsi="Aptos"/>
          <w:color w:val="000000"/>
          <w:sz w:val="24"/>
          <w:szCs w:val="24"/>
        </w:rPr>
        <w:sectPr w:rsidR="00D66BB8" w:rsidRPr="004A3491">
          <w:footerReference w:type="default" r:id="rId15"/>
          <w:pgSz w:w="12240" w:h="15840"/>
          <w:pgMar w:top="1000" w:right="480" w:bottom="1260" w:left="1240" w:header="0" w:footer="720" w:gutter="0"/>
          <w:pgNumType w:start="1"/>
          <w:cols w:space="720"/>
        </w:sectPr>
      </w:pPr>
    </w:p>
    <w:p w14:paraId="00000090" w14:textId="733024FB" w:rsidR="00D66BB8" w:rsidRPr="004A3491" w:rsidRDefault="009B107A" w:rsidP="006543C2">
      <w:pPr>
        <w:numPr>
          <w:ilvl w:val="0"/>
          <w:numId w:val="8"/>
        </w:numPr>
        <w:pBdr>
          <w:top w:val="nil"/>
          <w:left w:val="nil"/>
          <w:bottom w:val="nil"/>
          <w:right w:val="nil"/>
          <w:between w:val="nil"/>
        </w:pBdr>
        <w:tabs>
          <w:tab w:val="left" w:pos="560"/>
        </w:tabs>
        <w:spacing w:before="0" w:after="0"/>
        <w:ind w:left="202" w:right="1022" w:hanging="360"/>
        <w:rPr>
          <w:rFonts w:ascii="Aptos" w:hAnsi="Aptos"/>
        </w:rPr>
      </w:pPr>
      <w:r>
        <w:rPr>
          <w:noProof/>
        </w:rPr>
        <w:lastRenderedPageBreak/>
        <mc:AlternateContent>
          <mc:Choice Requires="wps">
            <w:drawing>
              <wp:anchor distT="0" distB="0" distL="114300" distR="114300" simplePos="0" relativeHeight="251667456" behindDoc="0" locked="0" layoutInCell="1" allowOverlap="1" wp14:anchorId="3E8FA9E4" wp14:editId="0066D54F">
                <wp:simplePos x="0" y="0"/>
                <wp:positionH relativeFrom="column">
                  <wp:posOffset>4467860</wp:posOffset>
                </wp:positionH>
                <wp:positionV relativeFrom="paragraph">
                  <wp:posOffset>2343150</wp:posOffset>
                </wp:positionV>
                <wp:extent cx="1811020" cy="635"/>
                <wp:effectExtent l="0" t="0" r="0" b="0"/>
                <wp:wrapSquare wrapText="bothSides"/>
                <wp:docPr id="366156654" name="Text Box 1"/>
                <wp:cNvGraphicFramePr/>
                <a:graphic xmlns:a="http://schemas.openxmlformats.org/drawingml/2006/main">
                  <a:graphicData uri="http://schemas.microsoft.com/office/word/2010/wordprocessingShape">
                    <wps:wsp>
                      <wps:cNvSpPr txBox="1"/>
                      <wps:spPr>
                        <a:xfrm>
                          <a:off x="0" y="0"/>
                          <a:ext cx="1811020" cy="635"/>
                        </a:xfrm>
                        <a:prstGeom prst="rect">
                          <a:avLst/>
                        </a:prstGeom>
                        <a:solidFill>
                          <a:prstClr val="white"/>
                        </a:solidFill>
                        <a:ln>
                          <a:noFill/>
                        </a:ln>
                      </wps:spPr>
                      <wps:txbx>
                        <w:txbxContent>
                          <w:p w14:paraId="37AFA587" w14:textId="42DFABE3" w:rsidR="009B107A" w:rsidRPr="009B107A" w:rsidRDefault="009B107A" w:rsidP="009B107A">
                            <w:pPr>
                              <w:pStyle w:val="Caption"/>
                              <w:rPr>
                                <w:rFonts w:ascii="Aptos" w:hAnsi="Aptos"/>
                                <w:b w:val="0"/>
                                <w:bCs w:val="0"/>
                                <w:noProof/>
                              </w:rPr>
                            </w:pPr>
                            <w:r w:rsidRPr="009B107A">
                              <w:rPr>
                                <w:b w:val="0"/>
                                <w:bCs w:val="0"/>
                              </w:rPr>
                              <w:t xml:space="preserve">Figure </w:t>
                            </w:r>
                            <w:r w:rsidRPr="009B107A">
                              <w:rPr>
                                <w:b w:val="0"/>
                                <w:bCs w:val="0"/>
                              </w:rPr>
                              <w:fldChar w:fldCharType="begin"/>
                            </w:r>
                            <w:r w:rsidRPr="009B107A">
                              <w:rPr>
                                <w:b w:val="0"/>
                                <w:bCs w:val="0"/>
                              </w:rPr>
                              <w:instrText xml:space="preserve"> SEQ Figure \* ARABIC </w:instrText>
                            </w:r>
                            <w:r w:rsidRPr="009B107A">
                              <w:rPr>
                                <w:b w:val="0"/>
                                <w:bCs w:val="0"/>
                              </w:rPr>
                              <w:fldChar w:fldCharType="separate"/>
                            </w:r>
                            <w:r w:rsidR="00D71EC1">
                              <w:rPr>
                                <w:b w:val="0"/>
                                <w:bCs w:val="0"/>
                                <w:noProof/>
                              </w:rPr>
                              <w:t>3</w:t>
                            </w:r>
                            <w:r w:rsidRPr="009B107A">
                              <w:rPr>
                                <w:b w:val="0"/>
                                <w:bCs w:val="0"/>
                              </w:rPr>
                              <w:fldChar w:fldCharType="end"/>
                            </w:r>
                            <w:r w:rsidRPr="009B107A">
                              <w:rPr>
                                <w:b w:val="0"/>
                                <w:bCs w:val="0"/>
                              </w:rPr>
                              <w:t xml:space="preserve"> Adding acid to the nutrient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8FA9E4" id="_x0000_s1027" type="#_x0000_t202" style="position:absolute;left:0;text-align:left;margin-left:351.8pt;margin-top:184.5pt;width:142.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" stroked="f">
                <v:textbox style="mso-fit-shape-to-text:t" inset="0,0,0,0">
                  <w:txbxContent>
                    <w:p w14:paraId="37AFA587" w14:textId="42DFABE3" w:rsidR="009B107A" w:rsidRPr="009B107A" w:rsidRDefault="009B107A" w:rsidP="009B107A">
                      <w:pPr>
                        <w:pStyle w:val="Caption"/>
                        <w:rPr>
                          <w:rFonts w:ascii="Aptos" w:hAnsi="Aptos"/>
                          <w:b w:val="0"/>
                          <w:bCs w:val="0"/>
                          <w:noProof/>
                        </w:rPr>
                      </w:pPr>
                      <w:r w:rsidRPr="009B107A">
                        <w:rPr>
                          <w:b w:val="0"/>
                          <w:bCs w:val="0"/>
                        </w:rPr>
                        <w:t xml:space="preserve">Figure </w:t>
                      </w:r>
                      <w:r w:rsidRPr="009B107A">
                        <w:rPr>
                          <w:b w:val="0"/>
                          <w:bCs w:val="0"/>
                        </w:rPr>
                        <w:fldChar w:fldCharType="begin"/>
                      </w:r>
                      <w:r w:rsidRPr="009B107A">
                        <w:rPr>
                          <w:b w:val="0"/>
                          <w:bCs w:val="0"/>
                        </w:rPr>
                        <w:instrText xml:space="preserve"> SEQ Figure \* ARABIC </w:instrText>
                      </w:r>
                      <w:r w:rsidRPr="009B107A">
                        <w:rPr>
                          <w:b w:val="0"/>
                          <w:bCs w:val="0"/>
                        </w:rPr>
                        <w:fldChar w:fldCharType="separate"/>
                      </w:r>
                      <w:r w:rsidR="00D71EC1">
                        <w:rPr>
                          <w:b w:val="0"/>
                          <w:bCs w:val="0"/>
                          <w:noProof/>
                        </w:rPr>
                        <w:t>3</w:t>
                      </w:r>
                      <w:r w:rsidRPr="009B107A">
                        <w:rPr>
                          <w:b w:val="0"/>
                          <w:bCs w:val="0"/>
                        </w:rPr>
                        <w:fldChar w:fldCharType="end"/>
                      </w:r>
                      <w:r w:rsidRPr="009B107A">
                        <w:rPr>
                          <w:b w:val="0"/>
                          <w:bCs w:val="0"/>
                        </w:rPr>
                        <w:t xml:space="preserve"> Adding acid to the nutrient sample</w:t>
                      </w:r>
                    </w:p>
                  </w:txbxContent>
                </v:textbox>
                <w10:wrap type="square"/>
              </v:shape>
            </w:pict>
          </mc:Fallback>
        </mc:AlternateContent>
      </w:r>
      <w:r w:rsidR="00B405DD" w:rsidRPr="004A3491">
        <w:rPr>
          <w:rFonts w:ascii="Aptos" w:hAnsi="Aptos"/>
          <w:noProof/>
          <w:sz w:val="24"/>
          <w:szCs w:val="24"/>
        </w:rPr>
        <w:drawing>
          <wp:anchor distT="0" distB="0" distL="114300" distR="114300" simplePos="0" relativeHeight="251658240" behindDoc="0" locked="0" layoutInCell="1" allowOverlap="1" wp14:anchorId="352B4125" wp14:editId="5E1A315F">
            <wp:simplePos x="0" y="0"/>
            <wp:positionH relativeFrom="column">
              <wp:posOffset>4467892</wp:posOffset>
            </wp:positionH>
            <wp:positionV relativeFrom="paragraph">
              <wp:posOffset>80</wp:posOffset>
            </wp:positionV>
            <wp:extent cx="1811020" cy="2286000"/>
            <wp:effectExtent l="0" t="0" r="0" b="0"/>
            <wp:wrapSquare wrapText="bothSides"/>
            <wp:docPr id="1785622897" name="Picture 1" descr="A person pouring a acid into a contai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22897" name="Picture 1" descr="A person pouring a acid into a container&#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0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5DD" w:rsidRPr="004A3491">
        <w:rPr>
          <w:rFonts w:ascii="Aptos" w:hAnsi="Aptos"/>
          <w:color w:val="000000"/>
          <w:sz w:val="24"/>
          <w:szCs w:val="24"/>
        </w:rPr>
        <w:t xml:space="preserve">Wearing gloves and safety glasses, </w:t>
      </w:r>
      <w:r w:rsidR="00B405DD" w:rsidRPr="00D575C9">
        <w:rPr>
          <w:rFonts w:ascii="Aptos" w:hAnsi="Aptos"/>
          <w:color w:val="000000"/>
          <w:sz w:val="24"/>
          <w:szCs w:val="24"/>
        </w:rPr>
        <w:t xml:space="preserve">preserve the sample by </w:t>
      </w:r>
      <w:r w:rsidR="00B405DD" w:rsidRPr="00813399">
        <w:rPr>
          <w:rFonts w:ascii="Aptos" w:hAnsi="Aptos"/>
          <w:color w:val="000000"/>
          <w:sz w:val="24"/>
          <w:szCs w:val="24"/>
        </w:rPr>
        <w:t>adding a vial of sulfuric acid to the 250 mL bottle</w:t>
      </w:r>
      <w:r w:rsidR="00747D93" w:rsidRPr="00813399">
        <w:rPr>
          <w:rFonts w:ascii="Aptos" w:hAnsi="Aptos"/>
          <w:color w:val="000000"/>
          <w:sz w:val="24"/>
          <w:szCs w:val="24"/>
        </w:rPr>
        <w:t>.</w:t>
      </w:r>
      <w:r w:rsidR="00B405DD" w:rsidRPr="004A3491">
        <w:rPr>
          <w:rFonts w:ascii="Aptos" w:hAnsi="Aptos"/>
          <w:color w:val="000000"/>
          <w:sz w:val="24"/>
          <w:szCs w:val="24"/>
        </w:rPr>
        <w:t xml:space="preserve"> Back at home, triple rinse the empty vial with water and dispose in the garbage.</w:t>
      </w:r>
    </w:p>
    <w:p w14:paraId="7343A552" w14:textId="77777777" w:rsidR="007275D0" w:rsidRDefault="00000000" w:rsidP="006543C2">
      <w:pPr>
        <w:numPr>
          <w:ilvl w:val="0"/>
          <w:numId w:val="8"/>
        </w:numPr>
        <w:pBdr>
          <w:top w:val="nil"/>
          <w:left w:val="nil"/>
          <w:bottom w:val="nil"/>
          <w:right w:val="nil"/>
          <w:between w:val="nil"/>
        </w:pBdr>
        <w:tabs>
          <w:tab w:val="left" w:pos="560"/>
        </w:tabs>
        <w:spacing w:before="0" w:after="0"/>
        <w:ind w:left="202" w:right="1022" w:hanging="360"/>
        <w:rPr>
          <w:rFonts w:ascii="Aptos" w:hAnsi="Aptos"/>
          <w:sz w:val="24"/>
          <w:szCs w:val="24"/>
        </w:rPr>
      </w:pPr>
      <w:r w:rsidRPr="004A3491">
        <w:rPr>
          <w:rFonts w:ascii="Aptos" w:hAnsi="Aptos"/>
          <w:sz w:val="24"/>
          <w:szCs w:val="24"/>
        </w:rPr>
        <w:t>Securely cap the bottle and mix the sample by inverting the bottle several times.</w:t>
      </w:r>
    </w:p>
    <w:p w14:paraId="00000093" w14:textId="4FC27D09" w:rsidR="00D66BB8" w:rsidRPr="007275D0" w:rsidRDefault="00000000" w:rsidP="006543C2">
      <w:pPr>
        <w:numPr>
          <w:ilvl w:val="0"/>
          <w:numId w:val="8"/>
        </w:numPr>
        <w:pBdr>
          <w:top w:val="nil"/>
          <w:left w:val="nil"/>
          <w:bottom w:val="nil"/>
          <w:right w:val="nil"/>
          <w:between w:val="nil"/>
        </w:pBdr>
        <w:tabs>
          <w:tab w:val="left" w:pos="560"/>
        </w:tabs>
        <w:spacing w:before="0" w:after="0"/>
        <w:ind w:left="202" w:right="1022" w:hanging="360"/>
        <w:rPr>
          <w:rFonts w:ascii="Aptos" w:hAnsi="Aptos"/>
          <w:sz w:val="24"/>
          <w:szCs w:val="24"/>
        </w:rPr>
      </w:pPr>
      <w:r w:rsidRPr="007275D0">
        <w:rPr>
          <w:rFonts w:ascii="Aptos" w:hAnsi="Aptos"/>
          <w:color w:val="000000"/>
          <w:sz w:val="24"/>
          <w:szCs w:val="24"/>
        </w:rPr>
        <w:t>Transport the sample on ice and prepare it to be shipped</w:t>
      </w:r>
      <w:r w:rsidRPr="007275D0">
        <w:rPr>
          <w:rFonts w:ascii="Aptos" w:hAnsi="Aptos"/>
        </w:rPr>
        <w:t xml:space="preserve"> </w:t>
      </w:r>
      <w:r w:rsidRPr="007275D0">
        <w:rPr>
          <w:rFonts w:ascii="Aptos" w:hAnsi="Aptos"/>
          <w:color w:val="000000"/>
          <w:sz w:val="24"/>
          <w:szCs w:val="24"/>
        </w:rPr>
        <w:t>to the WSLH</w:t>
      </w:r>
      <w:r w:rsidRPr="007275D0">
        <w:rPr>
          <w:rFonts w:ascii="Aptos" w:hAnsi="Aptos"/>
        </w:rPr>
        <w:t>.</w:t>
      </w:r>
    </w:p>
    <w:p w14:paraId="00000094" w14:textId="6DA57FF3" w:rsidR="00D66BB8" w:rsidRPr="004A3491" w:rsidRDefault="00000000" w:rsidP="00BE3EE7">
      <w:pPr>
        <w:pStyle w:val="Heading2"/>
      </w:pPr>
      <w:r w:rsidRPr="004A3491">
        <w:t>Documentation</w:t>
      </w:r>
    </w:p>
    <w:p w14:paraId="34F601B6" w14:textId="25D596D3" w:rsidR="00B405DD" w:rsidRPr="004A3491" w:rsidRDefault="00000000" w:rsidP="00BE3EE7">
      <w:pPr>
        <w:pBdr>
          <w:top w:val="nil"/>
          <w:left w:val="nil"/>
          <w:bottom w:val="nil"/>
          <w:right w:val="nil"/>
          <w:between w:val="nil"/>
        </w:pBdr>
        <w:spacing w:before="164"/>
        <w:ind w:right="1021"/>
        <w:rPr>
          <w:rFonts w:ascii="Aptos" w:hAnsi="Aptos"/>
          <w:color w:val="000000"/>
          <w:sz w:val="24"/>
          <w:szCs w:val="24"/>
        </w:rPr>
      </w:pPr>
      <w:r w:rsidRPr="004A3491">
        <w:rPr>
          <w:rFonts w:ascii="Aptos" w:hAnsi="Aptos"/>
          <w:b/>
          <w:color w:val="000000"/>
          <w:sz w:val="24"/>
          <w:szCs w:val="24"/>
        </w:rPr>
        <w:t xml:space="preserve">A separate lab slip must be submitted with each sample. </w:t>
      </w:r>
      <w:r w:rsidRPr="00813399">
        <w:rPr>
          <w:rFonts w:ascii="Aptos" w:hAnsi="Aptos"/>
          <w:b/>
          <w:bCs/>
          <w:color w:val="000000"/>
          <w:sz w:val="24"/>
          <w:szCs w:val="24"/>
        </w:rPr>
        <w:t xml:space="preserve">Lab slips will be provided to you by WAV staff and should </w:t>
      </w:r>
      <w:r w:rsidRPr="00813399">
        <w:rPr>
          <w:rFonts w:ascii="Aptos" w:hAnsi="Aptos"/>
          <w:b/>
          <w:bCs/>
          <w:i/>
          <w:color w:val="000000"/>
          <w:sz w:val="24"/>
          <w:szCs w:val="24"/>
        </w:rPr>
        <w:t xml:space="preserve">never </w:t>
      </w:r>
      <w:r w:rsidRPr="00813399">
        <w:rPr>
          <w:rFonts w:ascii="Aptos" w:hAnsi="Aptos"/>
          <w:b/>
          <w:bCs/>
          <w:color w:val="000000"/>
          <w:sz w:val="24"/>
          <w:szCs w:val="24"/>
        </w:rPr>
        <w:t>be photocopied.</w:t>
      </w:r>
      <w:r w:rsidRPr="004A3491">
        <w:rPr>
          <w:rFonts w:ascii="Aptos" w:hAnsi="Aptos"/>
          <w:color w:val="000000"/>
          <w:sz w:val="24"/>
          <w:szCs w:val="24"/>
        </w:rPr>
        <w:t xml:space="preserve"> Most of the required fields on the lab slip are automatically filled out for you, but volunteers still need to fill the following fields:</w:t>
      </w:r>
    </w:p>
    <w:p w14:paraId="746E591E" w14:textId="77777777" w:rsidR="002517A1" w:rsidRDefault="00000000" w:rsidP="006543C2">
      <w:pPr>
        <w:numPr>
          <w:ilvl w:val="3"/>
          <w:numId w:val="9"/>
        </w:numPr>
        <w:pBdr>
          <w:top w:val="nil"/>
          <w:left w:val="nil"/>
          <w:bottom w:val="nil"/>
          <w:right w:val="nil"/>
          <w:between w:val="nil"/>
        </w:pBdr>
        <w:tabs>
          <w:tab w:val="left" w:pos="1639"/>
        </w:tabs>
        <w:spacing w:before="0" w:after="0"/>
        <w:ind w:left="1639" w:hanging="359"/>
        <w:rPr>
          <w:rFonts w:ascii="Aptos" w:hAnsi="Aptos"/>
        </w:rPr>
      </w:pPr>
      <w:r w:rsidRPr="004A3491">
        <w:rPr>
          <w:rFonts w:ascii="Aptos" w:hAnsi="Aptos"/>
          <w:color w:val="000000"/>
          <w:sz w:val="24"/>
          <w:szCs w:val="24"/>
        </w:rPr>
        <w:t xml:space="preserve">Time and Date of Sample Collection, including: </w:t>
      </w:r>
    </w:p>
    <w:p w14:paraId="00000096" w14:textId="036C7FC5" w:rsidR="00D66BB8" w:rsidRPr="002517A1" w:rsidRDefault="00000000" w:rsidP="006543C2">
      <w:pPr>
        <w:pStyle w:val="ListParagraph"/>
        <w:numPr>
          <w:ilvl w:val="7"/>
          <w:numId w:val="9"/>
        </w:numPr>
        <w:spacing w:before="0" w:after="0"/>
        <w:ind w:left="2160"/>
        <w:rPr>
          <w:rFonts w:ascii="Aptos" w:hAnsi="Aptos"/>
          <w:sz w:val="24"/>
          <w:szCs w:val="24"/>
        </w:rPr>
      </w:pPr>
      <w:r w:rsidRPr="002517A1">
        <w:rPr>
          <w:rFonts w:ascii="Aptos" w:hAnsi="Aptos"/>
          <w:sz w:val="24"/>
          <w:szCs w:val="24"/>
        </w:rPr>
        <w:t>Date (mm/dd/yyyy)</w:t>
      </w:r>
    </w:p>
    <w:p w14:paraId="00000097" w14:textId="77777777" w:rsidR="00D66BB8" w:rsidRPr="002517A1" w:rsidRDefault="00000000" w:rsidP="006543C2">
      <w:pPr>
        <w:pStyle w:val="ListParagraph"/>
        <w:numPr>
          <w:ilvl w:val="7"/>
          <w:numId w:val="9"/>
        </w:numPr>
        <w:spacing w:before="0" w:after="0"/>
        <w:ind w:left="2160"/>
        <w:rPr>
          <w:rFonts w:ascii="Aptos" w:hAnsi="Aptos"/>
          <w:sz w:val="24"/>
          <w:szCs w:val="24"/>
        </w:rPr>
      </w:pPr>
      <w:r w:rsidRPr="002517A1">
        <w:rPr>
          <w:rFonts w:ascii="Aptos" w:hAnsi="Aptos"/>
          <w:sz w:val="24"/>
          <w:szCs w:val="24"/>
        </w:rPr>
        <w:t>Time (24-hr clock)</w:t>
      </w:r>
    </w:p>
    <w:p w14:paraId="21B0F222" w14:textId="50EE5E3A" w:rsidR="000717DE" w:rsidRPr="004A3491" w:rsidRDefault="00000000" w:rsidP="006543C2">
      <w:pPr>
        <w:numPr>
          <w:ilvl w:val="3"/>
          <w:numId w:val="9"/>
        </w:numPr>
        <w:pBdr>
          <w:top w:val="nil"/>
          <w:left w:val="nil"/>
          <w:bottom w:val="nil"/>
          <w:right w:val="nil"/>
          <w:between w:val="nil"/>
        </w:pBdr>
        <w:tabs>
          <w:tab w:val="left" w:pos="1639"/>
        </w:tabs>
        <w:spacing w:before="0" w:after="0"/>
        <w:ind w:left="1639" w:hanging="359"/>
        <w:rPr>
          <w:rFonts w:ascii="Aptos" w:hAnsi="Aptos"/>
        </w:rPr>
      </w:pPr>
      <w:r w:rsidRPr="004A3491">
        <w:rPr>
          <w:rFonts w:ascii="Aptos" w:hAnsi="Aptos"/>
          <w:color w:val="000000"/>
          <w:sz w:val="24"/>
          <w:szCs w:val="24"/>
        </w:rPr>
        <w:t>Who Collected the Sample, including:</w:t>
      </w:r>
    </w:p>
    <w:p w14:paraId="00000099" w14:textId="33025267" w:rsidR="00D66BB8" w:rsidRPr="004A3491" w:rsidRDefault="00000000" w:rsidP="006543C2">
      <w:pPr>
        <w:pStyle w:val="ListParagraph"/>
        <w:numPr>
          <w:ilvl w:val="7"/>
          <w:numId w:val="9"/>
        </w:numPr>
        <w:spacing w:before="0" w:after="0"/>
        <w:ind w:left="2160"/>
        <w:rPr>
          <w:rFonts w:ascii="Aptos" w:hAnsi="Aptos"/>
          <w:sz w:val="24"/>
          <w:szCs w:val="24"/>
        </w:rPr>
      </w:pPr>
      <w:r w:rsidRPr="004A3491">
        <w:rPr>
          <w:rFonts w:ascii="Aptos" w:hAnsi="Aptos"/>
          <w:sz w:val="24"/>
          <w:szCs w:val="24"/>
        </w:rPr>
        <w:t>Your name</w:t>
      </w:r>
      <w:r w:rsidR="00256F47">
        <w:rPr>
          <w:rFonts w:ascii="Aptos" w:hAnsi="Aptos"/>
          <w:sz w:val="24"/>
          <w:szCs w:val="24"/>
        </w:rPr>
        <w:t xml:space="preserve"> (Collected By)</w:t>
      </w:r>
    </w:p>
    <w:p w14:paraId="0000009A" w14:textId="67CF5FCB" w:rsidR="00D66BB8" w:rsidRPr="004A3491" w:rsidRDefault="00000000" w:rsidP="006543C2">
      <w:pPr>
        <w:pStyle w:val="ListParagraph"/>
        <w:numPr>
          <w:ilvl w:val="7"/>
          <w:numId w:val="9"/>
        </w:numPr>
        <w:spacing w:before="0" w:after="0"/>
        <w:ind w:left="2160"/>
        <w:rPr>
          <w:rFonts w:ascii="Aptos" w:hAnsi="Aptos"/>
          <w:sz w:val="24"/>
          <w:szCs w:val="24"/>
        </w:rPr>
      </w:pPr>
      <w:r w:rsidRPr="004A3491">
        <w:rPr>
          <w:rFonts w:ascii="Aptos" w:hAnsi="Aptos"/>
          <w:sz w:val="24"/>
          <w:szCs w:val="24"/>
        </w:rPr>
        <w:t>Your phone number</w:t>
      </w:r>
      <w:r w:rsidR="00256F47">
        <w:rPr>
          <w:rFonts w:ascii="Aptos" w:hAnsi="Aptos"/>
          <w:sz w:val="24"/>
          <w:szCs w:val="24"/>
        </w:rPr>
        <w:t xml:space="preserve"> (Telephone)</w:t>
      </w:r>
    </w:p>
    <w:p w14:paraId="0000009B" w14:textId="6A47BBE7" w:rsidR="00D66BB8" w:rsidRDefault="00000000" w:rsidP="006543C2">
      <w:pPr>
        <w:pStyle w:val="ListParagraph"/>
        <w:numPr>
          <w:ilvl w:val="7"/>
          <w:numId w:val="9"/>
        </w:numPr>
        <w:spacing w:before="0" w:after="0"/>
        <w:ind w:left="2160"/>
        <w:rPr>
          <w:rFonts w:ascii="Aptos" w:hAnsi="Aptos"/>
          <w:sz w:val="24"/>
          <w:szCs w:val="24"/>
        </w:rPr>
      </w:pPr>
      <w:r w:rsidRPr="004A3491">
        <w:rPr>
          <w:rFonts w:ascii="Aptos" w:hAnsi="Aptos"/>
          <w:sz w:val="24"/>
          <w:szCs w:val="24"/>
        </w:rPr>
        <w:t>Your email</w:t>
      </w:r>
      <w:r w:rsidR="000717DE" w:rsidRPr="004A3491">
        <w:rPr>
          <w:rFonts w:ascii="Aptos" w:hAnsi="Aptos"/>
          <w:sz w:val="24"/>
          <w:szCs w:val="24"/>
        </w:rPr>
        <w:t xml:space="preserve"> address</w:t>
      </w:r>
      <w:r w:rsidR="00256F47">
        <w:rPr>
          <w:rFonts w:ascii="Aptos" w:hAnsi="Aptos"/>
          <w:sz w:val="24"/>
          <w:szCs w:val="24"/>
        </w:rPr>
        <w:t xml:space="preserve"> (Email)</w:t>
      </w:r>
    </w:p>
    <w:p w14:paraId="5CB8FABF" w14:textId="77777777" w:rsidR="00115324" w:rsidRDefault="007D356F" w:rsidP="00115324">
      <w:pPr>
        <w:keepNext/>
      </w:pPr>
      <w:r w:rsidRPr="007D356F">
        <w:rPr>
          <w:rFonts w:ascii="Aptos" w:hAnsi="Aptos"/>
          <w:noProof/>
          <w:sz w:val="24"/>
          <w:szCs w:val="24"/>
        </w:rPr>
        <w:lastRenderedPageBreak/>
        <w:drawing>
          <wp:inline distT="0" distB="0" distL="0" distR="0" wp14:anchorId="70123A3A" wp14:editId="2DE4F81B">
            <wp:extent cx="6680200" cy="4011930"/>
            <wp:effectExtent l="57150" t="57150" r="101600" b="102870"/>
            <wp:docPr id="19601278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27893"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6680200" cy="40119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C05DE6" w14:textId="625F0957" w:rsidR="007D356F" w:rsidRPr="00115324" w:rsidRDefault="00115324" w:rsidP="00115324">
      <w:pPr>
        <w:pStyle w:val="Caption"/>
        <w:rPr>
          <w:rFonts w:ascii="Aptos" w:hAnsi="Aptos"/>
          <w:b w:val="0"/>
          <w:bCs w:val="0"/>
          <w:sz w:val="24"/>
          <w:szCs w:val="24"/>
        </w:rPr>
      </w:pPr>
      <w:r w:rsidRPr="00115324">
        <w:rPr>
          <w:b w:val="0"/>
          <w:bCs w:val="0"/>
        </w:rPr>
        <w:t xml:space="preserve">Figure </w:t>
      </w:r>
      <w:r w:rsidRPr="00115324">
        <w:rPr>
          <w:b w:val="0"/>
          <w:bCs w:val="0"/>
        </w:rPr>
        <w:fldChar w:fldCharType="begin"/>
      </w:r>
      <w:r w:rsidRPr="00115324">
        <w:rPr>
          <w:b w:val="0"/>
          <w:bCs w:val="0"/>
        </w:rPr>
        <w:instrText xml:space="preserve"> SEQ Figure \* ARABIC </w:instrText>
      </w:r>
      <w:r w:rsidRPr="00115324">
        <w:rPr>
          <w:b w:val="0"/>
          <w:bCs w:val="0"/>
        </w:rPr>
        <w:fldChar w:fldCharType="separate"/>
      </w:r>
      <w:r w:rsidR="00D71EC1">
        <w:rPr>
          <w:b w:val="0"/>
          <w:bCs w:val="0"/>
          <w:noProof/>
        </w:rPr>
        <w:t>4</w:t>
      </w:r>
      <w:r w:rsidRPr="00115324">
        <w:rPr>
          <w:b w:val="0"/>
          <w:bCs w:val="0"/>
        </w:rPr>
        <w:fldChar w:fldCharType="end"/>
      </w:r>
      <w:r w:rsidRPr="00115324">
        <w:rPr>
          <w:b w:val="0"/>
          <w:bCs w:val="0"/>
        </w:rPr>
        <w:t xml:space="preserve"> An example of a filled-out labslip</w:t>
      </w:r>
    </w:p>
    <w:p w14:paraId="0000009C" w14:textId="77777777" w:rsidR="00D66BB8" w:rsidRPr="004A3491" w:rsidRDefault="00D66BB8" w:rsidP="000717DE">
      <w:pPr>
        <w:pBdr>
          <w:top w:val="nil"/>
          <w:left w:val="nil"/>
          <w:bottom w:val="nil"/>
          <w:right w:val="nil"/>
          <w:between w:val="nil"/>
        </w:pBdr>
        <w:tabs>
          <w:tab w:val="left" w:pos="1639"/>
        </w:tabs>
        <w:rPr>
          <w:rFonts w:ascii="Aptos" w:hAnsi="Aptos"/>
          <w:color w:val="000000"/>
          <w:sz w:val="24"/>
          <w:szCs w:val="24"/>
        </w:rPr>
      </w:pPr>
    </w:p>
    <w:p w14:paraId="0000009D" w14:textId="38D051F2" w:rsidR="00D66BB8" w:rsidRPr="004A3491" w:rsidRDefault="00115324" w:rsidP="000717DE">
      <w:pPr>
        <w:pBdr>
          <w:top w:val="nil"/>
          <w:left w:val="nil"/>
          <w:bottom w:val="nil"/>
          <w:right w:val="nil"/>
          <w:between w:val="nil"/>
        </w:pBdr>
        <w:tabs>
          <w:tab w:val="left" w:pos="1639"/>
        </w:tabs>
        <w:rPr>
          <w:rFonts w:ascii="Aptos" w:hAnsi="Aptos"/>
          <w:bCs/>
          <w:sz w:val="24"/>
          <w:szCs w:val="24"/>
        </w:rPr>
      </w:pPr>
      <w:r>
        <w:rPr>
          <w:noProof/>
        </w:rPr>
        <mc:AlternateContent>
          <mc:Choice Requires="wps">
            <w:drawing>
              <wp:anchor distT="0" distB="0" distL="114300" distR="114300" simplePos="0" relativeHeight="251669504" behindDoc="0" locked="0" layoutInCell="1" allowOverlap="1" wp14:anchorId="522DE6E2" wp14:editId="05D3F819">
                <wp:simplePos x="0" y="0"/>
                <wp:positionH relativeFrom="column">
                  <wp:posOffset>3168650</wp:posOffset>
                </wp:positionH>
                <wp:positionV relativeFrom="paragraph">
                  <wp:posOffset>2770505</wp:posOffset>
                </wp:positionV>
                <wp:extent cx="3652520" cy="635"/>
                <wp:effectExtent l="0" t="0" r="0" b="0"/>
                <wp:wrapSquare wrapText="bothSides"/>
                <wp:docPr id="1080990205" name="Text Box 1"/>
                <wp:cNvGraphicFramePr/>
                <a:graphic xmlns:a="http://schemas.openxmlformats.org/drawingml/2006/main">
                  <a:graphicData uri="http://schemas.microsoft.com/office/word/2010/wordprocessingShape">
                    <wps:wsp>
                      <wps:cNvSpPr txBox="1"/>
                      <wps:spPr>
                        <a:xfrm>
                          <a:off x="0" y="0"/>
                          <a:ext cx="3652520" cy="635"/>
                        </a:xfrm>
                        <a:prstGeom prst="rect">
                          <a:avLst/>
                        </a:prstGeom>
                        <a:solidFill>
                          <a:prstClr val="white"/>
                        </a:solidFill>
                        <a:ln>
                          <a:noFill/>
                        </a:ln>
                      </wps:spPr>
                      <wps:txbx>
                        <w:txbxContent>
                          <w:p w14:paraId="4002D1F8" w14:textId="54761E1F" w:rsidR="00115324" w:rsidRPr="00115324" w:rsidRDefault="00115324" w:rsidP="00115324">
                            <w:pPr>
                              <w:pStyle w:val="Caption"/>
                              <w:rPr>
                                <w:rFonts w:ascii="Aptos" w:hAnsi="Aptos"/>
                                <w:b w:val="0"/>
                                <w:bCs w:val="0"/>
                                <w:noProof/>
                                <w:color w:val="000000"/>
                              </w:rPr>
                            </w:pPr>
                            <w:r w:rsidRPr="00115324">
                              <w:rPr>
                                <w:b w:val="0"/>
                                <w:bCs w:val="0"/>
                              </w:rPr>
                              <w:t xml:space="preserve">Figure </w:t>
                            </w:r>
                            <w:r w:rsidRPr="00115324">
                              <w:rPr>
                                <w:b w:val="0"/>
                                <w:bCs w:val="0"/>
                              </w:rPr>
                              <w:fldChar w:fldCharType="begin"/>
                            </w:r>
                            <w:r w:rsidRPr="00115324">
                              <w:rPr>
                                <w:b w:val="0"/>
                                <w:bCs w:val="0"/>
                              </w:rPr>
                              <w:instrText xml:space="preserve"> SEQ Figure \* ARABIC </w:instrText>
                            </w:r>
                            <w:r w:rsidRPr="00115324">
                              <w:rPr>
                                <w:b w:val="0"/>
                                <w:bCs w:val="0"/>
                              </w:rPr>
                              <w:fldChar w:fldCharType="separate"/>
                            </w:r>
                            <w:r w:rsidR="00D71EC1">
                              <w:rPr>
                                <w:b w:val="0"/>
                                <w:bCs w:val="0"/>
                                <w:noProof/>
                              </w:rPr>
                              <w:t>5</w:t>
                            </w:r>
                            <w:r w:rsidRPr="00115324">
                              <w:rPr>
                                <w:b w:val="0"/>
                                <w:bCs w:val="0"/>
                              </w:rPr>
                              <w:fldChar w:fldCharType="end"/>
                            </w:r>
                            <w:r w:rsidRPr="00115324">
                              <w:rPr>
                                <w:b w:val="0"/>
                                <w:bCs w:val="0"/>
                              </w:rPr>
                              <w:t xml:space="preserve"> Vial of acid with lot information sticker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2DE6E2" id="_x0000_s1028" type="#_x0000_t202" style="position:absolute;margin-left:249.5pt;margin-top:218.15pt;width:287.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9NGQ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" stroked="f">
                <v:textbox style="mso-fit-shape-to-text:t" inset="0,0,0,0">
                  <w:txbxContent>
                    <w:p w14:paraId="4002D1F8" w14:textId="54761E1F" w:rsidR="00115324" w:rsidRPr="00115324" w:rsidRDefault="00115324" w:rsidP="00115324">
                      <w:pPr>
                        <w:pStyle w:val="Caption"/>
                        <w:rPr>
                          <w:rFonts w:ascii="Aptos" w:hAnsi="Aptos"/>
                          <w:b w:val="0"/>
                          <w:bCs w:val="0"/>
                          <w:noProof/>
                          <w:color w:val="000000"/>
                        </w:rPr>
                      </w:pPr>
                      <w:r w:rsidRPr="00115324">
                        <w:rPr>
                          <w:b w:val="0"/>
                          <w:bCs w:val="0"/>
                        </w:rPr>
                        <w:t xml:space="preserve">Figure </w:t>
                      </w:r>
                      <w:r w:rsidRPr="00115324">
                        <w:rPr>
                          <w:b w:val="0"/>
                          <w:bCs w:val="0"/>
                        </w:rPr>
                        <w:fldChar w:fldCharType="begin"/>
                      </w:r>
                      <w:r w:rsidRPr="00115324">
                        <w:rPr>
                          <w:b w:val="0"/>
                          <w:bCs w:val="0"/>
                        </w:rPr>
                        <w:instrText xml:space="preserve"> SEQ Figure \* ARABIC </w:instrText>
                      </w:r>
                      <w:r w:rsidRPr="00115324">
                        <w:rPr>
                          <w:b w:val="0"/>
                          <w:bCs w:val="0"/>
                        </w:rPr>
                        <w:fldChar w:fldCharType="separate"/>
                      </w:r>
                      <w:r w:rsidR="00D71EC1">
                        <w:rPr>
                          <w:b w:val="0"/>
                          <w:bCs w:val="0"/>
                          <w:noProof/>
                        </w:rPr>
                        <w:t>5</w:t>
                      </w:r>
                      <w:r w:rsidRPr="00115324">
                        <w:rPr>
                          <w:b w:val="0"/>
                          <w:bCs w:val="0"/>
                        </w:rPr>
                        <w:fldChar w:fldCharType="end"/>
                      </w:r>
                      <w:r w:rsidRPr="00115324">
                        <w:rPr>
                          <w:b w:val="0"/>
                          <w:bCs w:val="0"/>
                        </w:rPr>
                        <w:t xml:space="preserve"> Vial of acid with lot information sticker</w:t>
                      </w:r>
                    </w:p>
                  </w:txbxContent>
                </v:textbox>
                <w10:wrap type="square"/>
              </v:shape>
            </w:pict>
          </mc:Fallback>
        </mc:AlternateContent>
      </w:r>
      <w:r w:rsidR="00D412FC" w:rsidRPr="004A3491">
        <w:rPr>
          <w:rFonts w:ascii="Aptos" w:hAnsi="Aptos"/>
          <w:noProof/>
          <w:color w:val="000000"/>
          <w:sz w:val="24"/>
          <w:szCs w:val="24"/>
        </w:rPr>
        <w:drawing>
          <wp:anchor distT="0" distB="0" distL="114300" distR="114300" simplePos="0" relativeHeight="251660288" behindDoc="0" locked="0" layoutInCell="1" allowOverlap="1" wp14:anchorId="4919FF31" wp14:editId="52D5BB50">
            <wp:simplePos x="0" y="0"/>
            <wp:positionH relativeFrom="column">
              <wp:posOffset>3168714</wp:posOffset>
            </wp:positionH>
            <wp:positionV relativeFrom="paragraph">
              <wp:posOffset>11350</wp:posOffset>
            </wp:positionV>
            <wp:extent cx="3652520" cy="2702560"/>
            <wp:effectExtent l="0" t="0" r="5080" b="2540"/>
            <wp:wrapSquare wrapText="bothSides"/>
            <wp:docPr id="2147343001" name="image3.jpg" descr="An acid vial with a sticker indicating the lot number and expiration date in front of it"/>
            <wp:cNvGraphicFramePr/>
            <a:graphic xmlns:a="http://schemas.openxmlformats.org/drawingml/2006/main">
              <a:graphicData uri="http://schemas.openxmlformats.org/drawingml/2006/picture">
                <pic:pic xmlns:pic="http://schemas.openxmlformats.org/drawingml/2006/picture">
                  <pic:nvPicPr>
                    <pic:cNvPr id="2147343001" name="image3.jpg" descr="An acid vial with a sticker indicating the lot number and expiration date in front of it"/>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652520" cy="2702560"/>
                    </a:xfrm>
                    <a:prstGeom prst="rect">
                      <a:avLst/>
                    </a:prstGeom>
                    <a:ln/>
                  </pic:spPr>
                </pic:pic>
              </a:graphicData>
            </a:graphic>
          </wp:anchor>
        </w:drawing>
      </w:r>
      <w:r w:rsidR="00D412FC" w:rsidRPr="004A3491">
        <w:rPr>
          <w:rFonts w:ascii="Aptos" w:hAnsi="Aptos"/>
          <w:b/>
          <w:color w:val="000000"/>
          <w:sz w:val="24"/>
          <w:szCs w:val="24"/>
        </w:rPr>
        <w:t>Without the above information on the lab slip, the lab will be unable to process the water sample</w:t>
      </w:r>
      <w:r w:rsidR="00D412FC" w:rsidRPr="00813399">
        <w:rPr>
          <w:rFonts w:ascii="Aptos" w:hAnsi="Aptos"/>
          <w:bCs/>
          <w:color w:val="000000"/>
          <w:sz w:val="24"/>
          <w:szCs w:val="24"/>
        </w:rPr>
        <w:t xml:space="preserve">. This could result in the sample not being tested in a timely manner and therefore </w:t>
      </w:r>
      <w:r w:rsidR="000717DE" w:rsidRPr="00813399">
        <w:rPr>
          <w:rFonts w:ascii="Aptos" w:hAnsi="Aptos"/>
          <w:bCs/>
          <w:color w:val="000000"/>
          <w:sz w:val="24"/>
          <w:szCs w:val="24"/>
        </w:rPr>
        <w:t>being</w:t>
      </w:r>
      <w:r w:rsidR="00D412FC" w:rsidRPr="00813399">
        <w:rPr>
          <w:rFonts w:ascii="Aptos" w:hAnsi="Aptos"/>
          <w:bCs/>
          <w:color w:val="000000"/>
          <w:sz w:val="24"/>
          <w:szCs w:val="24"/>
        </w:rPr>
        <w:t xml:space="preserve"> flagged in SWIMS as exceeding the holding time.</w:t>
      </w:r>
      <w:r w:rsidR="000717DE" w:rsidRPr="004A3491">
        <w:rPr>
          <w:rFonts w:ascii="Aptos" w:hAnsi="Aptos"/>
          <w:b/>
          <w:color w:val="000000"/>
          <w:sz w:val="24"/>
          <w:szCs w:val="24"/>
        </w:rPr>
        <w:t xml:space="preserve"> </w:t>
      </w:r>
    </w:p>
    <w:p w14:paraId="0000009E" w14:textId="67B0034C" w:rsidR="00D66BB8" w:rsidRPr="00CB7465" w:rsidRDefault="00000000" w:rsidP="00CB7465">
      <w:pPr>
        <w:rPr>
          <w:rFonts w:ascii="Aptos" w:hAnsi="Aptos"/>
          <w:b/>
          <w:sz w:val="24"/>
          <w:szCs w:val="24"/>
        </w:rPr>
      </w:pPr>
      <w:r w:rsidRPr="00CB7465">
        <w:rPr>
          <w:rFonts w:ascii="Aptos" w:hAnsi="Aptos"/>
          <w:sz w:val="24"/>
          <w:szCs w:val="24"/>
        </w:rPr>
        <w:t xml:space="preserve">Acid vials come with a sticker sheet with stickers that indicate </w:t>
      </w:r>
      <w:r w:rsidR="007A6055">
        <w:rPr>
          <w:rFonts w:ascii="Aptos" w:hAnsi="Aptos"/>
          <w:sz w:val="24"/>
          <w:szCs w:val="24"/>
        </w:rPr>
        <w:t xml:space="preserve">lot information and </w:t>
      </w:r>
      <w:r w:rsidRPr="00CB7465">
        <w:rPr>
          <w:rFonts w:ascii="Aptos" w:hAnsi="Aptos"/>
          <w:sz w:val="24"/>
          <w:szCs w:val="24"/>
        </w:rPr>
        <w:t>expiration dates. This sticker should be affixed to</w:t>
      </w:r>
      <w:r w:rsidR="000509D5">
        <w:rPr>
          <w:rFonts w:ascii="Aptos" w:hAnsi="Aptos"/>
          <w:sz w:val="24"/>
          <w:szCs w:val="24"/>
        </w:rPr>
        <w:t xml:space="preserve"> the bottom of</w:t>
      </w:r>
      <w:r w:rsidRPr="00CB7465">
        <w:rPr>
          <w:rFonts w:ascii="Aptos" w:hAnsi="Aptos"/>
          <w:sz w:val="24"/>
          <w:szCs w:val="24"/>
        </w:rPr>
        <w:t xml:space="preserve"> the lab slip sent in with the water sample. </w:t>
      </w:r>
      <w:r w:rsidRPr="00813399">
        <w:rPr>
          <w:rFonts w:ascii="Aptos" w:hAnsi="Aptos"/>
          <w:b/>
          <w:bCs/>
          <w:sz w:val="24"/>
          <w:szCs w:val="24"/>
        </w:rPr>
        <w:t>If this sticker is not included, your sample risks not being analyzed.</w:t>
      </w:r>
      <w:r w:rsidR="004E6AFE" w:rsidRPr="00CB7465">
        <w:rPr>
          <w:rFonts w:ascii="Aptos" w:hAnsi="Aptos"/>
          <w:sz w:val="24"/>
          <w:szCs w:val="24"/>
        </w:rPr>
        <w:t xml:space="preserve"> Please do not put the sticker over any text on the labslip. </w:t>
      </w:r>
    </w:p>
    <w:p w14:paraId="08DE6E28" w14:textId="77777777" w:rsidR="007E43EB" w:rsidRPr="007E43EB" w:rsidRDefault="007E43EB" w:rsidP="007E43EB"/>
    <w:p w14:paraId="6D25076B" w14:textId="77777777" w:rsidR="00115324" w:rsidRDefault="00000000" w:rsidP="00115324">
      <w:pPr>
        <w:keepNext/>
        <w:pBdr>
          <w:top w:val="nil"/>
          <w:left w:val="nil"/>
          <w:bottom w:val="nil"/>
          <w:right w:val="nil"/>
          <w:between w:val="nil"/>
        </w:pBdr>
      </w:pPr>
      <w:r w:rsidRPr="004A3491">
        <w:rPr>
          <w:rFonts w:ascii="Aptos" w:hAnsi="Aptos"/>
          <w:color w:val="000000"/>
          <w:sz w:val="24"/>
          <w:szCs w:val="24"/>
        </w:rPr>
        <w:t xml:space="preserve"> </w:t>
      </w:r>
      <w:r w:rsidR="007E43EB" w:rsidRPr="007E43EB">
        <w:rPr>
          <w:rFonts w:ascii="Aptos" w:hAnsi="Aptos"/>
          <w:noProof/>
          <w:color w:val="000000"/>
          <w:sz w:val="24"/>
          <w:szCs w:val="24"/>
        </w:rPr>
        <w:drawing>
          <wp:inline distT="0" distB="0" distL="0" distR="0" wp14:anchorId="38BBE7C4" wp14:editId="6C7FC1B4">
            <wp:extent cx="6680200" cy="1991995"/>
            <wp:effectExtent l="57150" t="57150" r="101600" b="103505"/>
            <wp:docPr id="1656322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2257"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680200" cy="19919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00009F" w14:textId="47C7F843" w:rsidR="00D66BB8" w:rsidRPr="00115324" w:rsidRDefault="00115324" w:rsidP="00115324">
      <w:pPr>
        <w:pStyle w:val="Caption"/>
        <w:rPr>
          <w:rFonts w:ascii="Aptos" w:hAnsi="Aptos"/>
          <w:b w:val="0"/>
          <w:bCs w:val="0"/>
          <w:color w:val="000000"/>
          <w:sz w:val="24"/>
          <w:szCs w:val="24"/>
        </w:rPr>
      </w:pPr>
      <w:r w:rsidRPr="00115324">
        <w:rPr>
          <w:b w:val="0"/>
          <w:bCs w:val="0"/>
        </w:rPr>
        <w:t xml:space="preserve">Figure </w:t>
      </w:r>
      <w:r w:rsidRPr="00115324">
        <w:rPr>
          <w:b w:val="0"/>
          <w:bCs w:val="0"/>
        </w:rPr>
        <w:fldChar w:fldCharType="begin"/>
      </w:r>
      <w:r w:rsidRPr="00115324">
        <w:rPr>
          <w:b w:val="0"/>
          <w:bCs w:val="0"/>
        </w:rPr>
        <w:instrText xml:space="preserve"> SEQ Figure \* ARABIC </w:instrText>
      </w:r>
      <w:r w:rsidRPr="00115324">
        <w:rPr>
          <w:b w:val="0"/>
          <w:bCs w:val="0"/>
        </w:rPr>
        <w:fldChar w:fldCharType="separate"/>
      </w:r>
      <w:r w:rsidR="00D71EC1">
        <w:rPr>
          <w:b w:val="0"/>
          <w:bCs w:val="0"/>
          <w:noProof/>
        </w:rPr>
        <w:t>6</w:t>
      </w:r>
      <w:r w:rsidRPr="00115324">
        <w:rPr>
          <w:b w:val="0"/>
          <w:bCs w:val="0"/>
        </w:rPr>
        <w:fldChar w:fldCharType="end"/>
      </w:r>
      <w:r w:rsidRPr="00115324">
        <w:rPr>
          <w:b w:val="0"/>
          <w:bCs w:val="0"/>
        </w:rPr>
        <w:t xml:space="preserve"> Example of acid lot sticker placed at bottom of labslip</w:t>
      </w:r>
    </w:p>
    <w:p w14:paraId="000000A0" w14:textId="6508E782" w:rsidR="00D66BB8" w:rsidRPr="004A3491" w:rsidRDefault="00000000" w:rsidP="00D34B38">
      <w:pPr>
        <w:pStyle w:val="Heading1"/>
        <w:rPr>
          <w:color w:val="000000"/>
        </w:rPr>
      </w:pPr>
      <w:r w:rsidRPr="00EC6373">
        <w:t>Delivery of Samples to the Wisconsin State Lab of Hygiene</w:t>
      </w:r>
    </w:p>
    <w:p w14:paraId="5CC15947" w14:textId="45E36F5F" w:rsidR="008A3A31" w:rsidRDefault="00000000" w:rsidP="00CB7465">
      <w:pPr>
        <w:pBdr>
          <w:top w:val="nil"/>
          <w:left w:val="nil"/>
          <w:bottom w:val="nil"/>
          <w:right w:val="nil"/>
          <w:between w:val="nil"/>
        </w:pBdr>
        <w:spacing w:before="148"/>
        <w:ind w:right="1021"/>
        <w:rPr>
          <w:rFonts w:ascii="Aptos" w:hAnsi="Aptos"/>
          <w:color w:val="000000"/>
          <w:sz w:val="24"/>
          <w:szCs w:val="24"/>
        </w:rPr>
      </w:pPr>
      <w:r w:rsidRPr="004A3491">
        <w:rPr>
          <w:rFonts w:ascii="Aptos" w:hAnsi="Aptos"/>
          <w:color w:val="000000"/>
          <w:sz w:val="24"/>
          <w:szCs w:val="24"/>
        </w:rPr>
        <w:t xml:space="preserve">Madison area volunteers should deliver their samples directly to the WSLH (2601 Agriculture Drive Madison, WI 53718) whenever possible. </w:t>
      </w:r>
      <w:r w:rsidR="00D412FC">
        <w:rPr>
          <w:rFonts w:ascii="Aptos" w:hAnsi="Aptos"/>
          <w:color w:val="000000"/>
          <w:sz w:val="24"/>
          <w:szCs w:val="24"/>
        </w:rPr>
        <w:t xml:space="preserve">If you are dropping off samples directly to the lab, please see </w:t>
      </w:r>
      <w:r w:rsidR="000509D5">
        <w:rPr>
          <w:rFonts w:ascii="Aptos" w:hAnsi="Aptos"/>
          <w:color w:val="000000"/>
          <w:sz w:val="24"/>
          <w:szCs w:val="24"/>
        </w:rPr>
        <w:t xml:space="preserve">the </w:t>
      </w:r>
      <w:r w:rsidR="00D412FC">
        <w:rPr>
          <w:rFonts w:ascii="Aptos" w:hAnsi="Aptos"/>
          <w:color w:val="000000"/>
          <w:sz w:val="24"/>
          <w:szCs w:val="24"/>
        </w:rPr>
        <w:t xml:space="preserve">section below on Dropping Off Samples Directly to the Lab. </w:t>
      </w:r>
    </w:p>
    <w:p w14:paraId="000000A4" w14:textId="6EDD7C38" w:rsidR="00D66BB8" w:rsidRDefault="00000000" w:rsidP="00BE3EE7">
      <w:pPr>
        <w:pBdr>
          <w:top w:val="nil"/>
          <w:left w:val="nil"/>
          <w:bottom w:val="nil"/>
          <w:right w:val="nil"/>
          <w:between w:val="nil"/>
        </w:pBdr>
        <w:spacing w:before="148"/>
        <w:ind w:right="1021"/>
        <w:rPr>
          <w:rFonts w:ascii="Aptos" w:hAnsi="Aptos"/>
          <w:color w:val="000000"/>
          <w:sz w:val="24"/>
          <w:szCs w:val="24"/>
        </w:rPr>
      </w:pPr>
      <w:r w:rsidRPr="004A3491">
        <w:rPr>
          <w:rFonts w:ascii="Aptos" w:hAnsi="Aptos"/>
          <w:color w:val="000000"/>
          <w:sz w:val="24"/>
          <w:szCs w:val="24"/>
        </w:rPr>
        <w:t>Volunteers outside of the Madison area will be sent prepaid USPS shipping label</w:t>
      </w:r>
      <w:r w:rsidR="0020182D">
        <w:rPr>
          <w:rFonts w:ascii="Aptos" w:hAnsi="Aptos"/>
          <w:color w:val="000000"/>
          <w:sz w:val="24"/>
          <w:szCs w:val="24"/>
        </w:rPr>
        <w:t>s</w:t>
      </w:r>
      <w:r w:rsidRPr="004A3491">
        <w:rPr>
          <w:rFonts w:ascii="Aptos" w:hAnsi="Aptos"/>
          <w:color w:val="000000"/>
          <w:sz w:val="24"/>
          <w:szCs w:val="24"/>
        </w:rPr>
        <w:t xml:space="preserve"> </w:t>
      </w:r>
      <w:r w:rsidR="0020182D">
        <w:rPr>
          <w:rFonts w:ascii="Aptos" w:hAnsi="Aptos"/>
          <w:color w:val="000000"/>
          <w:sz w:val="24"/>
          <w:szCs w:val="24"/>
        </w:rPr>
        <w:t xml:space="preserve">(one for each month) </w:t>
      </w:r>
      <w:r w:rsidR="008A3A31" w:rsidRPr="004A3491">
        <w:rPr>
          <w:rFonts w:ascii="Aptos" w:hAnsi="Aptos"/>
          <w:color w:val="000000"/>
          <w:sz w:val="24"/>
          <w:szCs w:val="24"/>
        </w:rPr>
        <w:t>at the beginning of the sample season</w:t>
      </w:r>
      <w:r w:rsidR="008A3A31">
        <w:rPr>
          <w:rFonts w:ascii="Aptos" w:hAnsi="Aptos"/>
          <w:color w:val="000000"/>
          <w:sz w:val="24"/>
          <w:szCs w:val="24"/>
        </w:rPr>
        <w:t xml:space="preserve">, </w:t>
      </w:r>
      <w:r w:rsidRPr="004A3491">
        <w:rPr>
          <w:rFonts w:ascii="Aptos" w:hAnsi="Aptos"/>
          <w:color w:val="000000"/>
          <w:sz w:val="24"/>
          <w:szCs w:val="24"/>
        </w:rPr>
        <w:t>so the</w:t>
      </w:r>
      <w:r w:rsidR="008A3A31">
        <w:rPr>
          <w:rFonts w:ascii="Aptos" w:hAnsi="Aptos"/>
          <w:color w:val="000000"/>
          <w:sz w:val="24"/>
          <w:szCs w:val="24"/>
        </w:rPr>
        <w:t>ir</w:t>
      </w:r>
      <w:r w:rsidRPr="004A3491">
        <w:rPr>
          <w:rFonts w:ascii="Aptos" w:hAnsi="Aptos"/>
          <w:color w:val="000000"/>
          <w:sz w:val="24"/>
          <w:szCs w:val="24"/>
        </w:rPr>
        <w:t xml:space="preserve"> sample</w:t>
      </w:r>
      <w:r w:rsidR="008A3A31">
        <w:rPr>
          <w:rFonts w:ascii="Aptos" w:hAnsi="Aptos"/>
          <w:color w:val="000000"/>
          <w:sz w:val="24"/>
          <w:szCs w:val="24"/>
        </w:rPr>
        <w:t>s</w:t>
      </w:r>
      <w:r w:rsidRPr="004A3491">
        <w:rPr>
          <w:rFonts w:ascii="Aptos" w:hAnsi="Aptos"/>
          <w:color w:val="000000"/>
          <w:sz w:val="24"/>
          <w:szCs w:val="24"/>
        </w:rPr>
        <w:t xml:space="preserve"> can be </w:t>
      </w:r>
      <w:r w:rsidR="008A3A31">
        <w:rPr>
          <w:rFonts w:ascii="Aptos" w:hAnsi="Aptos"/>
          <w:color w:val="000000"/>
          <w:sz w:val="24"/>
          <w:szCs w:val="24"/>
        </w:rPr>
        <w:t>shipped</w:t>
      </w:r>
      <w:r w:rsidR="008A3A31" w:rsidRPr="004A3491">
        <w:rPr>
          <w:rFonts w:ascii="Aptos" w:hAnsi="Aptos"/>
          <w:color w:val="000000"/>
          <w:sz w:val="24"/>
          <w:szCs w:val="24"/>
        </w:rPr>
        <w:t xml:space="preserve"> </w:t>
      </w:r>
      <w:r w:rsidR="008A3A31">
        <w:rPr>
          <w:rFonts w:ascii="Aptos" w:hAnsi="Aptos"/>
          <w:color w:val="000000"/>
          <w:sz w:val="24"/>
          <w:szCs w:val="24"/>
        </w:rPr>
        <w:t>to WSLH</w:t>
      </w:r>
      <w:r w:rsidR="008A3A31" w:rsidRPr="004A3491">
        <w:rPr>
          <w:rFonts w:ascii="Aptos" w:hAnsi="Aptos"/>
          <w:color w:val="000000"/>
          <w:sz w:val="24"/>
          <w:szCs w:val="24"/>
        </w:rPr>
        <w:t xml:space="preserve"> </w:t>
      </w:r>
      <w:r w:rsidRPr="004A3491">
        <w:rPr>
          <w:rFonts w:ascii="Aptos" w:hAnsi="Aptos"/>
          <w:color w:val="000000"/>
          <w:sz w:val="24"/>
          <w:szCs w:val="24"/>
        </w:rPr>
        <w:t xml:space="preserve">after collection. </w:t>
      </w:r>
    </w:p>
    <w:p w14:paraId="70048216"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1E259C6F"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2627447D"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4F1B62F2"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385736B7"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5E029D9D"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3F8CFD2F"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24899E02" w14:textId="77777777" w:rsidR="007107CF" w:rsidRDefault="007107CF" w:rsidP="00BE3EE7">
      <w:pPr>
        <w:pBdr>
          <w:top w:val="nil"/>
          <w:left w:val="nil"/>
          <w:bottom w:val="nil"/>
          <w:right w:val="nil"/>
          <w:between w:val="nil"/>
        </w:pBdr>
        <w:spacing w:before="148"/>
        <w:ind w:right="1021"/>
        <w:rPr>
          <w:rFonts w:ascii="Aptos" w:hAnsi="Aptos"/>
          <w:color w:val="000000"/>
          <w:sz w:val="24"/>
          <w:szCs w:val="24"/>
        </w:rPr>
      </w:pPr>
    </w:p>
    <w:p w14:paraId="0DCD6D86" w14:textId="77777777" w:rsidR="007107CF" w:rsidRPr="004A3491" w:rsidRDefault="007107CF" w:rsidP="00BE3EE7">
      <w:pPr>
        <w:pBdr>
          <w:top w:val="nil"/>
          <w:left w:val="nil"/>
          <w:bottom w:val="nil"/>
          <w:right w:val="nil"/>
          <w:between w:val="nil"/>
        </w:pBdr>
        <w:spacing w:before="148"/>
        <w:ind w:right="1021"/>
        <w:rPr>
          <w:rFonts w:ascii="Aptos" w:hAnsi="Aptos"/>
          <w:color w:val="000000"/>
          <w:sz w:val="24"/>
          <w:szCs w:val="24"/>
          <w:highlight w:val="yellow"/>
        </w:rPr>
      </w:pPr>
    </w:p>
    <w:p w14:paraId="000000A5" w14:textId="4181E116" w:rsidR="00D66BB8" w:rsidRPr="004A3491" w:rsidRDefault="00000000" w:rsidP="00CB7465">
      <w:pPr>
        <w:pStyle w:val="Heading2"/>
      </w:pPr>
      <w:r w:rsidRPr="004A3491">
        <w:lastRenderedPageBreak/>
        <w:t>Equipment</w:t>
      </w:r>
    </w:p>
    <w:p w14:paraId="000000A6" w14:textId="0565CBA7" w:rsidR="00D66BB8" w:rsidRPr="004A3491" w:rsidRDefault="00202F4E" w:rsidP="00B405DD">
      <w:pPr>
        <w:rPr>
          <w:rFonts w:ascii="Aptos" w:hAnsi="Aptos"/>
        </w:rPr>
      </w:pPr>
      <w:r>
        <w:rPr>
          <w:noProof/>
        </w:rPr>
        <mc:AlternateContent>
          <mc:Choice Requires="wps">
            <w:drawing>
              <wp:anchor distT="0" distB="0" distL="114300" distR="114300" simplePos="0" relativeHeight="251671552" behindDoc="0" locked="0" layoutInCell="1" allowOverlap="1" wp14:anchorId="2D426AE9" wp14:editId="161740CC">
                <wp:simplePos x="0" y="0"/>
                <wp:positionH relativeFrom="column">
                  <wp:posOffset>2856230</wp:posOffset>
                </wp:positionH>
                <wp:positionV relativeFrom="paragraph">
                  <wp:posOffset>3378835</wp:posOffset>
                </wp:positionV>
                <wp:extent cx="3833495" cy="635"/>
                <wp:effectExtent l="0" t="0" r="0" b="0"/>
                <wp:wrapSquare wrapText="bothSides"/>
                <wp:docPr id="1319403956" name="Text Box 1"/>
                <wp:cNvGraphicFramePr/>
                <a:graphic xmlns:a="http://schemas.openxmlformats.org/drawingml/2006/main">
                  <a:graphicData uri="http://schemas.microsoft.com/office/word/2010/wordprocessingShape">
                    <wps:wsp>
                      <wps:cNvSpPr txBox="1"/>
                      <wps:spPr>
                        <a:xfrm>
                          <a:off x="0" y="0"/>
                          <a:ext cx="3833495" cy="635"/>
                        </a:xfrm>
                        <a:prstGeom prst="rect">
                          <a:avLst/>
                        </a:prstGeom>
                        <a:solidFill>
                          <a:prstClr val="white"/>
                        </a:solidFill>
                        <a:ln>
                          <a:noFill/>
                        </a:ln>
                      </wps:spPr>
                      <wps:txbx>
                        <w:txbxContent>
                          <w:p w14:paraId="5604DC6B" w14:textId="6A5506E0" w:rsidR="00202F4E" w:rsidRPr="00202F4E" w:rsidRDefault="00202F4E" w:rsidP="00202F4E">
                            <w:pPr>
                              <w:pStyle w:val="Caption"/>
                              <w:rPr>
                                <w:b w:val="0"/>
                                <w:bCs w:val="0"/>
                                <w:noProof/>
                              </w:rPr>
                            </w:pPr>
                            <w:r w:rsidRPr="00202F4E">
                              <w:rPr>
                                <w:b w:val="0"/>
                                <w:bCs w:val="0"/>
                              </w:rPr>
                              <w:t xml:space="preserve">Figure </w:t>
                            </w:r>
                            <w:r w:rsidRPr="00202F4E">
                              <w:rPr>
                                <w:b w:val="0"/>
                                <w:bCs w:val="0"/>
                              </w:rPr>
                              <w:fldChar w:fldCharType="begin"/>
                            </w:r>
                            <w:r w:rsidRPr="00202F4E">
                              <w:rPr>
                                <w:b w:val="0"/>
                                <w:bCs w:val="0"/>
                              </w:rPr>
                              <w:instrText xml:space="preserve"> SEQ Figure \* ARABIC </w:instrText>
                            </w:r>
                            <w:r w:rsidRPr="00202F4E">
                              <w:rPr>
                                <w:b w:val="0"/>
                                <w:bCs w:val="0"/>
                              </w:rPr>
                              <w:fldChar w:fldCharType="separate"/>
                            </w:r>
                            <w:r w:rsidR="00D71EC1">
                              <w:rPr>
                                <w:b w:val="0"/>
                                <w:bCs w:val="0"/>
                                <w:noProof/>
                              </w:rPr>
                              <w:t>7</w:t>
                            </w:r>
                            <w:r w:rsidRPr="00202F4E">
                              <w:rPr>
                                <w:b w:val="0"/>
                                <w:bCs w:val="0"/>
                              </w:rPr>
                              <w:fldChar w:fldCharType="end"/>
                            </w:r>
                            <w:r w:rsidRPr="00202F4E">
                              <w:rPr>
                                <w:b w:val="0"/>
                                <w:bCs w:val="0"/>
                              </w:rPr>
                              <w:t xml:space="preserve"> Equipment needed for shipping nutrient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426AE9" id="_x0000_s1029" type="#_x0000_t202" style="position:absolute;margin-left:224.9pt;margin-top:266.05pt;width:301.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ZbGwIAAD8EAAAOAAAAZHJzL2Uyb0RvYy54bWysU01v2zAMvQ/YfxB0X5w0a9EZ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2/n846drziT5bubX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" stroked="f">
                <v:textbox style="mso-fit-shape-to-text:t" inset="0,0,0,0">
                  <w:txbxContent>
                    <w:p w14:paraId="5604DC6B" w14:textId="6A5506E0" w:rsidR="00202F4E" w:rsidRPr="00202F4E" w:rsidRDefault="00202F4E" w:rsidP="00202F4E">
                      <w:pPr>
                        <w:pStyle w:val="Caption"/>
                        <w:rPr>
                          <w:b w:val="0"/>
                          <w:bCs w:val="0"/>
                          <w:noProof/>
                        </w:rPr>
                      </w:pPr>
                      <w:r w:rsidRPr="00202F4E">
                        <w:rPr>
                          <w:b w:val="0"/>
                          <w:bCs w:val="0"/>
                        </w:rPr>
                        <w:t xml:space="preserve">Figure </w:t>
                      </w:r>
                      <w:r w:rsidRPr="00202F4E">
                        <w:rPr>
                          <w:b w:val="0"/>
                          <w:bCs w:val="0"/>
                        </w:rPr>
                        <w:fldChar w:fldCharType="begin"/>
                      </w:r>
                      <w:r w:rsidRPr="00202F4E">
                        <w:rPr>
                          <w:b w:val="0"/>
                          <w:bCs w:val="0"/>
                        </w:rPr>
                        <w:instrText xml:space="preserve"> SEQ Figure \* ARABIC </w:instrText>
                      </w:r>
                      <w:r w:rsidRPr="00202F4E">
                        <w:rPr>
                          <w:b w:val="0"/>
                          <w:bCs w:val="0"/>
                        </w:rPr>
                        <w:fldChar w:fldCharType="separate"/>
                      </w:r>
                      <w:r w:rsidR="00D71EC1">
                        <w:rPr>
                          <w:b w:val="0"/>
                          <w:bCs w:val="0"/>
                          <w:noProof/>
                        </w:rPr>
                        <w:t>7</w:t>
                      </w:r>
                      <w:r w:rsidRPr="00202F4E">
                        <w:rPr>
                          <w:b w:val="0"/>
                          <w:bCs w:val="0"/>
                        </w:rPr>
                        <w:fldChar w:fldCharType="end"/>
                      </w:r>
                      <w:r w:rsidRPr="00202F4E">
                        <w:rPr>
                          <w:b w:val="0"/>
                          <w:bCs w:val="0"/>
                        </w:rPr>
                        <w:t xml:space="preserve"> Equipment needed for shipping nutrient samples</w:t>
                      </w:r>
                    </w:p>
                  </w:txbxContent>
                </v:textbox>
                <w10:wrap type="square"/>
              </v:shape>
            </w:pict>
          </mc:Fallback>
        </mc:AlternateContent>
      </w:r>
      <w:r w:rsidR="00CB7465" w:rsidRPr="00CB7465">
        <w:rPr>
          <w:noProof/>
          <w:sz w:val="24"/>
          <w:szCs w:val="24"/>
        </w:rPr>
        <w:drawing>
          <wp:anchor distT="0" distB="0" distL="114300" distR="114300" simplePos="0" relativeHeight="251661312" behindDoc="0" locked="0" layoutInCell="1" allowOverlap="1" wp14:anchorId="13E3F17B" wp14:editId="4963776B">
            <wp:simplePos x="0" y="0"/>
            <wp:positionH relativeFrom="margin">
              <wp:posOffset>2856230</wp:posOffset>
            </wp:positionH>
            <wp:positionV relativeFrom="paragraph">
              <wp:posOffset>67945</wp:posOffset>
            </wp:positionV>
            <wp:extent cx="3833495" cy="3253740"/>
            <wp:effectExtent l="0" t="0" r="0" b="3810"/>
            <wp:wrapSquare wrapText="bothSides"/>
            <wp:docPr id="727397761" name="Picture 2" descr="An image of supplies needed to ship a nutrien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97761" name="Picture 2" descr="An image of supplies needed to ship a nutrient sample"/>
                    <pic:cNvPicPr>
                      <a:picLocks noChangeAspect="1" noChangeArrowheads="1"/>
                    </pic:cNvPicPr>
                  </pic:nvPicPr>
                  <pic:blipFill rotWithShape="1">
                    <a:blip r:embed="rId20">
                      <a:extLst>
                        <a:ext uri="{28A0092B-C50C-407E-A947-70E740481C1C}">
                          <a14:useLocalDpi xmlns:a14="http://schemas.microsoft.com/office/drawing/2010/main" val="0"/>
                        </a:ext>
                      </a:extLst>
                    </a:blip>
                    <a:srcRect r="11601"/>
                    <a:stretch/>
                  </pic:blipFill>
                  <pic:spPr bwMode="auto">
                    <a:xfrm>
                      <a:off x="0" y="0"/>
                      <a:ext cx="3833495" cy="325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465" w:rsidRPr="00CB7465">
        <w:rPr>
          <w:rFonts w:ascii="Aptos" w:hAnsi="Aptos"/>
          <w:sz w:val="24"/>
          <w:szCs w:val="24"/>
        </w:rPr>
        <w:t xml:space="preserve">All equipment is provided to volunteers free of charge, </w:t>
      </w:r>
      <w:r w:rsidR="00CB7465" w:rsidRPr="00CB7465">
        <w:rPr>
          <w:rFonts w:ascii="Aptos" w:hAnsi="Aptos"/>
          <w:i/>
          <w:sz w:val="24"/>
          <w:szCs w:val="24"/>
        </w:rPr>
        <w:t>except</w:t>
      </w:r>
      <w:r w:rsidR="00CB7465" w:rsidRPr="00CB7465">
        <w:rPr>
          <w:rFonts w:ascii="Aptos" w:hAnsi="Aptos"/>
          <w:sz w:val="24"/>
          <w:szCs w:val="24"/>
        </w:rPr>
        <w:t xml:space="preserve"> ice cubes and shipping tape</w:t>
      </w:r>
      <w:r w:rsidR="00CB7465" w:rsidRPr="004A3491">
        <w:rPr>
          <w:rFonts w:ascii="Aptos" w:hAnsi="Aptos"/>
        </w:rPr>
        <w:t>.</w:t>
      </w:r>
    </w:p>
    <w:p w14:paraId="000000A7" w14:textId="266A1B3F"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 xml:space="preserve">250 mL </w:t>
      </w:r>
      <w:r w:rsidR="00EC6373">
        <w:rPr>
          <w:rFonts w:ascii="Aptos" w:hAnsi="Aptos"/>
          <w:color w:val="000000"/>
          <w:sz w:val="24"/>
          <w:szCs w:val="24"/>
        </w:rPr>
        <w:t>sample</w:t>
      </w:r>
      <w:r w:rsidRPr="004A3491">
        <w:rPr>
          <w:rFonts w:ascii="Aptos" w:hAnsi="Aptos"/>
          <w:color w:val="000000"/>
          <w:sz w:val="24"/>
          <w:szCs w:val="24"/>
        </w:rPr>
        <w:t xml:space="preserve"> bottle(s) (one per site) containing the collected sample</w:t>
      </w:r>
    </w:p>
    <w:p w14:paraId="000000A8" w14:textId="4498AC48"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Lab slips (one per site)</w:t>
      </w:r>
    </w:p>
    <w:p w14:paraId="000000A9" w14:textId="3E6E2E50"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Shipping cooler(s)</w:t>
      </w:r>
      <w:r w:rsidR="00C63031">
        <w:rPr>
          <w:rFonts w:ascii="Aptos" w:hAnsi="Aptos"/>
          <w:color w:val="000000"/>
          <w:sz w:val="24"/>
          <w:szCs w:val="24"/>
        </w:rPr>
        <w:t xml:space="preserve"> </w:t>
      </w:r>
      <w:r w:rsidR="0020182D">
        <w:rPr>
          <w:rFonts w:ascii="Aptos" w:hAnsi="Aptos"/>
          <w:color w:val="000000"/>
          <w:sz w:val="24"/>
          <w:szCs w:val="24"/>
        </w:rPr>
        <w:t>that is nestled inside a shipping box</w:t>
      </w:r>
    </w:p>
    <w:p w14:paraId="000000AA" w14:textId="18F328DA"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Quart Ziploc baggies (one per sample)</w:t>
      </w:r>
    </w:p>
    <w:p w14:paraId="000000AB" w14:textId="50EC1A35" w:rsidR="00D66BB8" w:rsidRPr="00737B2B"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Two 1- gallon Ziploc bags</w:t>
      </w:r>
      <w:r w:rsidR="00737B2B">
        <w:rPr>
          <w:rFonts w:ascii="Aptos" w:hAnsi="Aptos"/>
          <w:color w:val="000000"/>
          <w:sz w:val="24"/>
          <w:szCs w:val="24"/>
        </w:rPr>
        <w:t xml:space="preserve"> filled ¾ with ice cubes</w:t>
      </w:r>
    </w:p>
    <w:p w14:paraId="471BCA56" w14:textId="505D81B0" w:rsidR="00737B2B" w:rsidRPr="004A3491" w:rsidRDefault="00737B2B"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Pr>
          <w:rFonts w:ascii="Aptos" w:hAnsi="Aptos"/>
          <w:color w:val="000000"/>
          <w:sz w:val="24"/>
          <w:szCs w:val="24"/>
        </w:rPr>
        <w:t xml:space="preserve">One 1-gallon Ziploc bag to place the </w:t>
      </w:r>
      <w:proofErr w:type="spellStart"/>
      <w:r>
        <w:rPr>
          <w:rFonts w:ascii="Aptos" w:hAnsi="Aptos"/>
          <w:color w:val="000000"/>
          <w:sz w:val="24"/>
          <w:szCs w:val="24"/>
        </w:rPr>
        <w:t>labslip</w:t>
      </w:r>
      <w:proofErr w:type="spellEnd"/>
      <w:r>
        <w:rPr>
          <w:rFonts w:ascii="Aptos" w:hAnsi="Aptos"/>
          <w:color w:val="000000"/>
          <w:sz w:val="24"/>
          <w:szCs w:val="24"/>
        </w:rPr>
        <w:t xml:space="preserve"> in</w:t>
      </w:r>
    </w:p>
    <w:p w14:paraId="000000AC" w14:textId="77777777"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Ice cubes (not ice packs)</w:t>
      </w:r>
      <w:r w:rsidRPr="004A3491">
        <w:rPr>
          <w:rFonts w:ascii="Aptos" w:hAnsi="Aptos"/>
        </w:rPr>
        <w:t xml:space="preserve"> </w:t>
      </w:r>
    </w:p>
    <w:p w14:paraId="000000AD" w14:textId="0DF64B46" w:rsidR="00D66BB8" w:rsidRPr="004A3491" w:rsidRDefault="00000000" w:rsidP="00CB7465">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Shipping tape</w:t>
      </w:r>
    </w:p>
    <w:p w14:paraId="000000B0" w14:textId="2B60B986" w:rsidR="00D66BB8" w:rsidRPr="00202F4E" w:rsidRDefault="00000000" w:rsidP="00B405DD">
      <w:pPr>
        <w:numPr>
          <w:ilvl w:val="2"/>
          <w:numId w:val="5"/>
        </w:numPr>
        <w:pBdr>
          <w:top w:val="nil"/>
          <w:left w:val="nil"/>
          <w:bottom w:val="nil"/>
          <w:right w:val="nil"/>
          <w:between w:val="nil"/>
        </w:pBdr>
        <w:tabs>
          <w:tab w:val="left" w:pos="270"/>
          <w:tab w:val="left" w:pos="920"/>
        </w:tabs>
        <w:spacing w:before="0" w:after="0"/>
        <w:ind w:left="990"/>
        <w:rPr>
          <w:rFonts w:ascii="Aptos" w:hAnsi="Aptos"/>
        </w:rPr>
      </w:pPr>
      <w:r w:rsidRPr="004A3491">
        <w:rPr>
          <w:rFonts w:ascii="Aptos" w:hAnsi="Aptos"/>
          <w:color w:val="000000"/>
          <w:sz w:val="24"/>
          <w:szCs w:val="24"/>
        </w:rPr>
        <w:t>Prepaid shipping label</w:t>
      </w:r>
    </w:p>
    <w:p w14:paraId="19A95411" w14:textId="77777777" w:rsidR="00202F4E" w:rsidRDefault="00202F4E" w:rsidP="00202F4E">
      <w:pPr>
        <w:pBdr>
          <w:top w:val="nil"/>
          <w:left w:val="nil"/>
          <w:bottom w:val="nil"/>
          <w:right w:val="nil"/>
          <w:between w:val="nil"/>
        </w:pBdr>
        <w:tabs>
          <w:tab w:val="left" w:pos="270"/>
          <w:tab w:val="left" w:pos="920"/>
        </w:tabs>
        <w:spacing w:before="0" w:after="0"/>
        <w:ind w:left="541"/>
        <w:rPr>
          <w:rFonts w:ascii="Aptos" w:hAnsi="Aptos"/>
          <w:color w:val="000000"/>
          <w:sz w:val="24"/>
          <w:szCs w:val="24"/>
        </w:rPr>
      </w:pPr>
    </w:p>
    <w:p w14:paraId="0A1FF6E7" w14:textId="77777777" w:rsidR="00202F4E" w:rsidRPr="00CB7465" w:rsidRDefault="00202F4E" w:rsidP="00202F4E">
      <w:pPr>
        <w:pBdr>
          <w:top w:val="nil"/>
          <w:left w:val="nil"/>
          <w:bottom w:val="nil"/>
          <w:right w:val="nil"/>
          <w:between w:val="nil"/>
        </w:pBdr>
        <w:tabs>
          <w:tab w:val="left" w:pos="270"/>
          <w:tab w:val="left" w:pos="920"/>
        </w:tabs>
        <w:spacing w:before="0" w:after="0"/>
        <w:ind w:left="541"/>
        <w:rPr>
          <w:rFonts w:ascii="Aptos" w:hAnsi="Aptos"/>
        </w:rPr>
      </w:pPr>
    </w:p>
    <w:p w14:paraId="000000B1" w14:textId="77777777" w:rsidR="00D66BB8" w:rsidRPr="004A3491" w:rsidRDefault="00000000" w:rsidP="00CB7465">
      <w:pPr>
        <w:pStyle w:val="Heading2"/>
      </w:pPr>
      <w:r w:rsidRPr="004A3491">
        <w:t>Packing and Shipping Instructions</w:t>
      </w:r>
    </w:p>
    <w:p w14:paraId="000000B2" w14:textId="564008DE" w:rsidR="00D66BB8" w:rsidRPr="004A3491" w:rsidRDefault="00000000" w:rsidP="009A2D49">
      <w:pPr>
        <w:numPr>
          <w:ilvl w:val="0"/>
          <w:numId w:val="4"/>
        </w:numPr>
        <w:pBdr>
          <w:top w:val="nil"/>
          <w:left w:val="nil"/>
          <w:bottom w:val="nil"/>
          <w:right w:val="nil"/>
          <w:between w:val="nil"/>
        </w:pBdr>
        <w:tabs>
          <w:tab w:val="left" w:pos="560"/>
        </w:tabs>
        <w:spacing w:before="0" w:after="0"/>
        <w:ind w:right="1385"/>
        <w:rPr>
          <w:rFonts w:ascii="Aptos" w:hAnsi="Aptos"/>
        </w:rPr>
      </w:pPr>
      <w:r w:rsidRPr="00813399">
        <w:rPr>
          <w:rFonts w:ascii="Aptos" w:hAnsi="Aptos"/>
          <w:b/>
          <w:bCs/>
          <w:color w:val="000000"/>
          <w:sz w:val="24"/>
          <w:szCs w:val="24"/>
        </w:rPr>
        <w:t>Place each sample in a</w:t>
      </w:r>
      <w:r w:rsidRPr="004A3491">
        <w:rPr>
          <w:rFonts w:ascii="Aptos" w:hAnsi="Aptos"/>
          <w:color w:val="000000"/>
          <w:sz w:val="24"/>
          <w:szCs w:val="24"/>
        </w:rPr>
        <w:t xml:space="preserve"> </w:t>
      </w:r>
      <w:r w:rsidRPr="004A3491">
        <w:rPr>
          <w:rFonts w:ascii="Aptos" w:hAnsi="Aptos"/>
          <w:b/>
          <w:color w:val="000000"/>
          <w:sz w:val="24"/>
          <w:szCs w:val="24"/>
        </w:rPr>
        <w:t xml:space="preserve">separate quart-size Ziploc bag </w:t>
      </w:r>
      <w:r w:rsidRPr="004A3491">
        <w:rPr>
          <w:rFonts w:ascii="Aptos" w:hAnsi="Aptos"/>
          <w:color w:val="000000"/>
          <w:sz w:val="24"/>
          <w:szCs w:val="24"/>
        </w:rPr>
        <w:t>and securely close. DO NOT place multiple 250 mL bottles in the same bag</w:t>
      </w:r>
      <w:r w:rsidR="0020182D">
        <w:rPr>
          <w:rFonts w:ascii="Aptos" w:hAnsi="Aptos"/>
          <w:color w:val="000000"/>
          <w:sz w:val="24"/>
          <w:szCs w:val="24"/>
        </w:rPr>
        <w:t xml:space="preserve"> as you risk cross contamination.</w:t>
      </w:r>
    </w:p>
    <w:p w14:paraId="000000B3" w14:textId="2C3126EB" w:rsidR="00D66BB8" w:rsidRPr="004A3491" w:rsidRDefault="00000000" w:rsidP="009A2D49">
      <w:pPr>
        <w:numPr>
          <w:ilvl w:val="0"/>
          <w:numId w:val="4"/>
        </w:numPr>
        <w:pBdr>
          <w:top w:val="nil"/>
          <w:left w:val="nil"/>
          <w:bottom w:val="nil"/>
          <w:right w:val="nil"/>
          <w:between w:val="nil"/>
        </w:pBdr>
        <w:tabs>
          <w:tab w:val="left" w:pos="560"/>
        </w:tabs>
        <w:spacing w:before="0" w:after="0"/>
        <w:ind w:right="1079"/>
        <w:rPr>
          <w:rFonts w:ascii="Aptos" w:hAnsi="Aptos"/>
        </w:rPr>
      </w:pPr>
      <w:r w:rsidRPr="004A3491">
        <w:rPr>
          <w:rFonts w:ascii="Aptos" w:hAnsi="Aptos"/>
          <w:color w:val="000000"/>
          <w:sz w:val="24"/>
          <w:szCs w:val="24"/>
        </w:rPr>
        <w:t>Fill a 1-gallon size Ziploc bag with ice cubes</w:t>
      </w:r>
      <w:r w:rsidR="00E57609">
        <w:rPr>
          <w:rFonts w:ascii="Aptos" w:hAnsi="Aptos"/>
          <w:color w:val="000000"/>
          <w:sz w:val="24"/>
          <w:szCs w:val="24"/>
        </w:rPr>
        <w:t>, about ¾ of the way full</w:t>
      </w:r>
      <w:r w:rsidRPr="004A3491">
        <w:rPr>
          <w:rFonts w:ascii="Aptos" w:hAnsi="Aptos"/>
          <w:color w:val="000000"/>
          <w:sz w:val="24"/>
          <w:szCs w:val="24"/>
        </w:rPr>
        <w:t>. Place the Ziploc bag of ice into the cooler.</w:t>
      </w:r>
    </w:p>
    <w:p w14:paraId="000000B4" w14:textId="77777777" w:rsidR="00D66BB8" w:rsidRPr="004A3491" w:rsidRDefault="00000000" w:rsidP="009A2D49">
      <w:pPr>
        <w:numPr>
          <w:ilvl w:val="0"/>
          <w:numId w:val="4"/>
        </w:numPr>
        <w:pBdr>
          <w:top w:val="nil"/>
          <w:left w:val="nil"/>
          <w:bottom w:val="nil"/>
          <w:right w:val="nil"/>
          <w:between w:val="nil"/>
        </w:pBdr>
        <w:tabs>
          <w:tab w:val="left" w:pos="560"/>
        </w:tabs>
        <w:spacing w:before="0" w:after="0"/>
        <w:rPr>
          <w:rFonts w:ascii="Aptos" w:hAnsi="Aptos"/>
        </w:rPr>
      </w:pPr>
      <w:r w:rsidRPr="004A3491">
        <w:rPr>
          <w:rFonts w:ascii="Aptos" w:hAnsi="Aptos"/>
          <w:color w:val="000000"/>
          <w:sz w:val="24"/>
          <w:szCs w:val="24"/>
        </w:rPr>
        <w:t>Add the quart Ziploc bag(s) containing the sample(s) on top of that.</w:t>
      </w:r>
    </w:p>
    <w:p w14:paraId="000000B5" w14:textId="5216A83B" w:rsidR="00D66BB8" w:rsidRPr="004A3491" w:rsidRDefault="00000000" w:rsidP="009A2D49">
      <w:pPr>
        <w:numPr>
          <w:ilvl w:val="0"/>
          <w:numId w:val="4"/>
        </w:numPr>
        <w:pBdr>
          <w:top w:val="nil"/>
          <w:left w:val="nil"/>
          <w:bottom w:val="nil"/>
          <w:right w:val="nil"/>
          <w:between w:val="nil"/>
        </w:pBdr>
        <w:tabs>
          <w:tab w:val="left" w:pos="560"/>
        </w:tabs>
        <w:spacing w:before="0" w:after="0"/>
        <w:ind w:right="960"/>
        <w:rPr>
          <w:rFonts w:ascii="Aptos" w:hAnsi="Aptos"/>
        </w:rPr>
      </w:pPr>
      <w:r w:rsidRPr="004A3491">
        <w:rPr>
          <w:rFonts w:ascii="Aptos" w:hAnsi="Aptos"/>
          <w:color w:val="000000"/>
          <w:sz w:val="24"/>
          <w:szCs w:val="24"/>
        </w:rPr>
        <w:t>Add a second 1-gallon Ziploc bag of ice</w:t>
      </w:r>
      <w:r w:rsidR="00E57609">
        <w:rPr>
          <w:rFonts w:ascii="Aptos" w:hAnsi="Aptos"/>
          <w:color w:val="000000"/>
          <w:sz w:val="24"/>
          <w:szCs w:val="24"/>
        </w:rPr>
        <w:t>, about ¾ of the way full,</w:t>
      </w:r>
      <w:r w:rsidRPr="004A3491">
        <w:rPr>
          <w:rFonts w:ascii="Aptos" w:hAnsi="Aptos"/>
          <w:color w:val="000000"/>
          <w:sz w:val="24"/>
          <w:szCs w:val="24"/>
        </w:rPr>
        <w:t xml:space="preserve"> on top of the samples.</w:t>
      </w:r>
    </w:p>
    <w:p w14:paraId="000000B6" w14:textId="77777777" w:rsidR="00D66BB8" w:rsidRPr="004A3491" w:rsidRDefault="00000000" w:rsidP="009A2D49">
      <w:pPr>
        <w:numPr>
          <w:ilvl w:val="0"/>
          <w:numId w:val="4"/>
        </w:numPr>
        <w:pBdr>
          <w:top w:val="nil"/>
          <w:left w:val="nil"/>
          <w:bottom w:val="nil"/>
          <w:right w:val="nil"/>
          <w:between w:val="nil"/>
        </w:pBdr>
        <w:tabs>
          <w:tab w:val="left" w:pos="560"/>
        </w:tabs>
        <w:spacing w:before="0" w:after="0"/>
        <w:ind w:right="960"/>
        <w:rPr>
          <w:rFonts w:ascii="Aptos" w:hAnsi="Aptos"/>
        </w:rPr>
      </w:pPr>
      <w:r w:rsidRPr="004A3491">
        <w:rPr>
          <w:rFonts w:ascii="Aptos" w:hAnsi="Aptos"/>
          <w:color w:val="000000"/>
          <w:sz w:val="24"/>
          <w:szCs w:val="24"/>
        </w:rPr>
        <w:t xml:space="preserve">Double check that the lab slip(s) is/are completed, and then </w:t>
      </w:r>
      <w:r w:rsidRPr="004A3491">
        <w:rPr>
          <w:rFonts w:ascii="Aptos" w:hAnsi="Aptos"/>
          <w:b/>
          <w:color w:val="000000"/>
          <w:sz w:val="24"/>
          <w:szCs w:val="24"/>
        </w:rPr>
        <w:t>place lab slip(s) in a gallon Ziploc bag and place on top of the bag, or on top of the Styrofoam cooler but within the shipping box.</w:t>
      </w:r>
    </w:p>
    <w:p w14:paraId="000000B7" w14:textId="6218BE35" w:rsidR="00D66BB8" w:rsidRPr="004A3491" w:rsidRDefault="006535AB" w:rsidP="009A2D49">
      <w:pPr>
        <w:numPr>
          <w:ilvl w:val="0"/>
          <w:numId w:val="4"/>
        </w:numPr>
        <w:pBdr>
          <w:top w:val="nil"/>
          <w:left w:val="nil"/>
          <w:bottom w:val="nil"/>
          <w:right w:val="nil"/>
          <w:between w:val="nil"/>
        </w:pBdr>
        <w:spacing w:before="0" w:after="0"/>
        <w:rPr>
          <w:rFonts w:ascii="Aptos" w:hAnsi="Aptos"/>
          <w:color w:val="000000"/>
          <w:sz w:val="24"/>
          <w:szCs w:val="24"/>
        </w:rPr>
      </w:pPr>
      <w:r>
        <w:rPr>
          <w:noProof/>
        </w:rPr>
        <w:lastRenderedPageBreak/>
        <mc:AlternateContent>
          <mc:Choice Requires="wps">
            <w:drawing>
              <wp:anchor distT="0" distB="0" distL="114300" distR="114300" simplePos="0" relativeHeight="251673600" behindDoc="0" locked="0" layoutInCell="1" allowOverlap="1" wp14:anchorId="6A45E240" wp14:editId="575552DE">
                <wp:simplePos x="0" y="0"/>
                <wp:positionH relativeFrom="column">
                  <wp:posOffset>3462020</wp:posOffset>
                </wp:positionH>
                <wp:positionV relativeFrom="paragraph">
                  <wp:posOffset>1804035</wp:posOffset>
                </wp:positionV>
                <wp:extent cx="3018155" cy="635"/>
                <wp:effectExtent l="0" t="0" r="0" b="0"/>
                <wp:wrapSquare wrapText="bothSides"/>
                <wp:docPr id="2122754108" name="Text Box 1"/>
                <wp:cNvGraphicFramePr/>
                <a:graphic xmlns:a="http://schemas.openxmlformats.org/drawingml/2006/main">
                  <a:graphicData uri="http://schemas.microsoft.com/office/word/2010/wordprocessingShape">
                    <wps:wsp>
                      <wps:cNvSpPr txBox="1"/>
                      <wps:spPr>
                        <a:xfrm>
                          <a:off x="0" y="0"/>
                          <a:ext cx="3018155" cy="635"/>
                        </a:xfrm>
                        <a:prstGeom prst="rect">
                          <a:avLst/>
                        </a:prstGeom>
                        <a:solidFill>
                          <a:prstClr val="white"/>
                        </a:solidFill>
                        <a:ln>
                          <a:noFill/>
                        </a:ln>
                      </wps:spPr>
                      <wps:txbx>
                        <w:txbxContent>
                          <w:p w14:paraId="54ABDE87" w14:textId="6BA930FE" w:rsidR="006535AB" w:rsidRPr="006535AB" w:rsidRDefault="006535AB" w:rsidP="006535AB">
                            <w:pPr>
                              <w:pStyle w:val="Caption"/>
                              <w:rPr>
                                <w:rFonts w:ascii="Aptos" w:eastAsia="Calibri" w:hAnsi="Aptos" w:cs="Calibri"/>
                                <w:b w:val="0"/>
                                <w:bCs w:val="0"/>
                                <w:noProof/>
                                <w:color w:val="000000"/>
                                <w:sz w:val="20"/>
                                <w:szCs w:val="20"/>
                              </w:rPr>
                            </w:pPr>
                            <w:r w:rsidRPr="006535AB">
                              <w:rPr>
                                <w:b w:val="0"/>
                                <w:bCs w:val="0"/>
                              </w:rPr>
                              <w:t xml:space="preserve">Figure </w:t>
                            </w:r>
                            <w:r w:rsidRPr="006535AB">
                              <w:rPr>
                                <w:b w:val="0"/>
                                <w:bCs w:val="0"/>
                              </w:rPr>
                              <w:fldChar w:fldCharType="begin"/>
                            </w:r>
                            <w:r w:rsidRPr="006535AB">
                              <w:rPr>
                                <w:b w:val="0"/>
                                <w:bCs w:val="0"/>
                              </w:rPr>
                              <w:instrText xml:space="preserve"> SEQ Figure \* ARABIC </w:instrText>
                            </w:r>
                            <w:r w:rsidRPr="006535AB">
                              <w:rPr>
                                <w:b w:val="0"/>
                                <w:bCs w:val="0"/>
                              </w:rPr>
                              <w:fldChar w:fldCharType="separate"/>
                            </w:r>
                            <w:r w:rsidR="00D71EC1">
                              <w:rPr>
                                <w:b w:val="0"/>
                                <w:bCs w:val="0"/>
                                <w:noProof/>
                              </w:rPr>
                              <w:t>8</w:t>
                            </w:r>
                            <w:r w:rsidRPr="006535AB">
                              <w:rPr>
                                <w:b w:val="0"/>
                                <w:bCs w:val="0"/>
                              </w:rPr>
                              <w:fldChar w:fldCharType="end"/>
                            </w:r>
                            <w:r w:rsidRPr="006535AB">
                              <w:rPr>
                                <w:b w:val="0"/>
                                <w:bCs w:val="0"/>
                              </w:rPr>
                              <w:t xml:space="preserve"> Mailing label cards on shipping boxes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45E240" id="_x0000_s1030" type="#_x0000_t202" style="position:absolute;left:0;text-align:left;margin-left:272.6pt;margin-top:142.05pt;width:237.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9GgIAAD8EAAAOAAAAZHJzL2Uyb0RvYy54bWysU8Fu2zAMvQ/YPwi6L07ap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" stroked="f">
                <v:textbox style="mso-fit-shape-to-text:t" inset="0,0,0,0">
                  <w:txbxContent>
                    <w:p w14:paraId="54ABDE87" w14:textId="6BA930FE" w:rsidR="006535AB" w:rsidRPr="006535AB" w:rsidRDefault="006535AB" w:rsidP="006535AB">
                      <w:pPr>
                        <w:pStyle w:val="Caption"/>
                        <w:rPr>
                          <w:rFonts w:ascii="Aptos" w:eastAsia="Calibri" w:hAnsi="Aptos" w:cs="Calibri"/>
                          <w:b w:val="0"/>
                          <w:bCs w:val="0"/>
                          <w:noProof/>
                          <w:color w:val="000000"/>
                          <w:sz w:val="20"/>
                          <w:szCs w:val="20"/>
                        </w:rPr>
                      </w:pPr>
                      <w:r w:rsidRPr="006535AB">
                        <w:rPr>
                          <w:b w:val="0"/>
                          <w:bCs w:val="0"/>
                        </w:rPr>
                        <w:t xml:space="preserve">Figure </w:t>
                      </w:r>
                      <w:r w:rsidRPr="006535AB">
                        <w:rPr>
                          <w:b w:val="0"/>
                          <w:bCs w:val="0"/>
                        </w:rPr>
                        <w:fldChar w:fldCharType="begin"/>
                      </w:r>
                      <w:r w:rsidRPr="006535AB">
                        <w:rPr>
                          <w:b w:val="0"/>
                          <w:bCs w:val="0"/>
                        </w:rPr>
                        <w:instrText xml:space="preserve"> SEQ Figure \* ARABIC </w:instrText>
                      </w:r>
                      <w:r w:rsidRPr="006535AB">
                        <w:rPr>
                          <w:b w:val="0"/>
                          <w:bCs w:val="0"/>
                        </w:rPr>
                        <w:fldChar w:fldCharType="separate"/>
                      </w:r>
                      <w:r w:rsidR="00D71EC1">
                        <w:rPr>
                          <w:b w:val="0"/>
                          <w:bCs w:val="0"/>
                          <w:noProof/>
                        </w:rPr>
                        <w:t>8</w:t>
                      </w:r>
                      <w:r w:rsidRPr="006535AB">
                        <w:rPr>
                          <w:b w:val="0"/>
                          <w:bCs w:val="0"/>
                        </w:rPr>
                        <w:fldChar w:fldCharType="end"/>
                      </w:r>
                      <w:r w:rsidRPr="006535AB">
                        <w:rPr>
                          <w:b w:val="0"/>
                          <w:bCs w:val="0"/>
                        </w:rPr>
                        <w:t xml:space="preserve"> Mailing label cards on shipping boxes</w:t>
                      </w:r>
                    </w:p>
                  </w:txbxContent>
                </v:textbox>
                <w10:wrap type="square"/>
              </v:shape>
            </w:pict>
          </mc:Fallback>
        </mc:AlternateContent>
      </w:r>
      <w:r w:rsidR="009A2D49" w:rsidRPr="004A3491">
        <w:rPr>
          <w:rFonts w:ascii="Aptos" w:eastAsia="Calibri" w:hAnsi="Aptos" w:cs="Calibri"/>
          <w:noProof/>
          <w:color w:val="000000"/>
        </w:rPr>
        <w:drawing>
          <wp:anchor distT="0" distB="0" distL="114300" distR="114300" simplePos="0" relativeHeight="251663360" behindDoc="0" locked="0" layoutInCell="1" allowOverlap="1" wp14:anchorId="46BE3CA6" wp14:editId="139B4BDB">
            <wp:simplePos x="0" y="0"/>
            <wp:positionH relativeFrom="margin">
              <wp:posOffset>3462020</wp:posOffset>
            </wp:positionH>
            <wp:positionV relativeFrom="paragraph">
              <wp:posOffset>185420</wp:posOffset>
            </wp:positionV>
            <wp:extent cx="3018377" cy="1632204"/>
            <wp:effectExtent l="0" t="0" r="0" b="6350"/>
            <wp:wrapSquare wrapText="bothSides"/>
            <wp:docPr id="2147343004" name="image1.jpg" descr="Someone inserting a card into a plastic holder on the side of the shipping box"/>
            <wp:cNvGraphicFramePr/>
            <a:graphic xmlns:a="http://schemas.openxmlformats.org/drawingml/2006/main">
              <a:graphicData uri="http://schemas.openxmlformats.org/drawingml/2006/picture">
                <pic:pic xmlns:pic="http://schemas.openxmlformats.org/drawingml/2006/picture">
                  <pic:nvPicPr>
                    <pic:cNvPr id="2147343004" name="image1.jpg" descr="Someone inserting a card into a plastic holder on the side of the shipping box"/>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018377" cy="1632204"/>
                    </a:xfrm>
                    <a:prstGeom prst="rect">
                      <a:avLst/>
                    </a:prstGeom>
                    <a:ln/>
                  </pic:spPr>
                </pic:pic>
              </a:graphicData>
            </a:graphic>
          </wp:anchor>
        </w:drawing>
      </w:r>
      <w:r w:rsidR="009A2D49" w:rsidRPr="004A3491">
        <w:rPr>
          <w:rFonts w:ascii="Aptos" w:hAnsi="Aptos"/>
          <w:color w:val="000000"/>
          <w:sz w:val="24"/>
          <w:szCs w:val="24"/>
        </w:rPr>
        <w:t>Close the box lid and wrap with reinforced shipping tape completely around the box.</w:t>
      </w:r>
    </w:p>
    <w:p w14:paraId="000000B8" w14:textId="2F6A37C7" w:rsidR="00D66BB8" w:rsidRPr="004A3491" w:rsidRDefault="00000000" w:rsidP="009A2D49">
      <w:pPr>
        <w:numPr>
          <w:ilvl w:val="0"/>
          <w:numId w:val="4"/>
        </w:numPr>
        <w:pBdr>
          <w:top w:val="nil"/>
          <w:left w:val="nil"/>
          <w:bottom w:val="nil"/>
          <w:right w:val="nil"/>
          <w:between w:val="nil"/>
        </w:pBdr>
        <w:spacing w:before="0" w:after="0"/>
        <w:rPr>
          <w:rFonts w:ascii="Aptos" w:hAnsi="Aptos"/>
          <w:color w:val="000000"/>
          <w:sz w:val="24"/>
          <w:szCs w:val="24"/>
        </w:rPr>
      </w:pPr>
      <w:r w:rsidRPr="004A3491">
        <w:rPr>
          <w:rFonts w:ascii="Aptos" w:hAnsi="Aptos"/>
          <w:color w:val="000000"/>
          <w:sz w:val="24"/>
          <w:szCs w:val="24"/>
        </w:rPr>
        <w:t>Remove the mailing label card from the plastic envelope</w:t>
      </w:r>
      <w:r w:rsidR="00855345">
        <w:rPr>
          <w:rFonts w:ascii="Aptos" w:hAnsi="Aptos"/>
          <w:color w:val="000000"/>
          <w:sz w:val="24"/>
          <w:szCs w:val="24"/>
        </w:rPr>
        <w:t xml:space="preserve"> that comes adhered to your shipping box</w:t>
      </w:r>
      <w:r w:rsidR="00855345" w:rsidRPr="004A3491">
        <w:rPr>
          <w:rFonts w:ascii="Aptos" w:hAnsi="Aptos"/>
          <w:color w:val="000000"/>
          <w:sz w:val="24"/>
          <w:szCs w:val="24"/>
        </w:rPr>
        <w:t xml:space="preserve"> and</w:t>
      </w:r>
      <w:r w:rsidRPr="004A3491">
        <w:rPr>
          <w:rFonts w:ascii="Aptos" w:hAnsi="Aptos"/>
          <w:color w:val="000000"/>
          <w:sz w:val="24"/>
          <w:szCs w:val="24"/>
        </w:rPr>
        <w:t xml:space="preserve"> flip over so the Wisconsin State Laboratory of Hygiene address is exposed and reinsert into the envelope. Ensure your shipping address is printed on the other side of the mailing card.</w:t>
      </w:r>
    </w:p>
    <w:p w14:paraId="000000BD" w14:textId="651770DA" w:rsidR="00D66BB8" w:rsidRPr="004A3491" w:rsidRDefault="00000000" w:rsidP="009A2D49">
      <w:pPr>
        <w:numPr>
          <w:ilvl w:val="0"/>
          <w:numId w:val="4"/>
        </w:numPr>
        <w:pBdr>
          <w:top w:val="nil"/>
          <w:left w:val="nil"/>
          <w:bottom w:val="nil"/>
          <w:right w:val="nil"/>
          <w:between w:val="nil"/>
        </w:pBdr>
        <w:tabs>
          <w:tab w:val="left" w:pos="560"/>
        </w:tabs>
        <w:spacing w:before="0" w:after="0"/>
        <w:ind w:right="1210"/>
        <w:jc w:val="both"/>
        <w:rPr>
          <w:rFonts w:ascii="Aptos" w:hAnsi="Aptos"/>
        </w:rPr>
      </w:pPr>
      <w:r w:rsidRPr="004A3491">
        <w:rPr>
          <w:rFonts w:ascii="Aptos" w:hAnsi="Aptos"/>
          <w:color w:val="000000"/>
          <w:sz w:val="24"/>
          <w:szCs w:val="24"/>
        </w:rPr>
        <w:t xml:space="preserve">Ship the samples to the WSLH using </w:t>
      </w:r>
      <w:r w:rsidR="006B60A3">
        <w:rPr>
          <w:rFonts w:ascii="Aptos" w:hAnsi="Aptos"/>
          <w:color w:val="000000"/>
          <w:sz w:val="24"/>
          <w:szCs w:val="24"/>
        </w:rPr>
        <w:t xml:space="preserve">the </w:t>
      </w:r>
      <w:r w:rsidRPr="004A3491">
        <w:rPr>
          <w:rFonts w:ascii="Aptos" w:hAnsi="Aptos"/>
          <w:color w:val="000000"/>
          <w:sz w:val="24"/>
          <w:szCs w:val="24"/>
        </w:rPr>
        <w:t>U</w:t>
      </w:r>
      <w:r w:rsidR="006B60A3">
        <w:rPr>
          <w:rFonts w:ascii="Aptos" w:hAnsi="Aptos"/>
          <w:color w:val="000000"/>
          <w:sz w:val="24"/>
          <w:szCs w:val="24"/>
        </w:rPr>
        <w:t xml:space="preserve">nited States Postal </w:t>
      </w:r>
      <w:r w:rsidRPr="004A3491">
        <w:rPr>
          <w:rFonts w:ascii="Aptos" w:hAnsi="Aptos"/>
          <w:color w:val="000000"/>
          <w:sz w:val="24"/>
          <w:szCs w:val="24"/>
        </w:rPr>
        <w:t>S</w:t>
      </w:r>
      <w:r w:rsidR="006B60A3">
        <w:rPr>
          <w:rFonts w:ascii="Aptos" w:hAnsi="Aptos"/>
          <w:color w:val="000000"/>
          <w:sz w:val="24"/>
          <w:szCs w:val="24"/>
        </w:rPr>
        <w:t>ervice (USPS)</w:t>
      </w:r>
      <w:r w:rsidRPr="004A3491">
        <w:rPr>
          <w:rFonts w:ascii="Aptos" w:hAnsi="Aptos"/>
          <w:color w:val="000000"/>
          <w:sz w:val="24"/>
          <w:szCs w:val="24"/>
        </w:rPr>
        <w:t>. Affix the</w:t>
      </w:r>
      <w:r w:rsidR="00855345">
        <w:rPr>
          <w:rFonts w:ascii="Aptos" w:hAnsi="Aptos"/>
          <w:color w:val="000000"/>
          <w:sz w:val="24"/>
          <w:szCs w:val="24"/>
        </w:rPr>
        <w:t xml:space="preserve"> shipping</w:t>
      </w:r>
      <w:r w:rsidRPr="004A3491">
        <w:rPr>
          <w:rFonts w:ascii="Aptos" w:hAnsi="Aptos"/>
          <w:color w:val="000000"/>
          <w:sz w:val="24"/>
          <w:szCs w:val="24"/>
        </w:rPr>
        <w:t xml:space="preserve"> label to your cooler. Then bring the package to the nearest USPS </w:t>
      </w:r>
      <w:r w:rsidR="006B60A3">
        <w:rPr>
          <w:rFonts w:ascii="Aptos" w:hAnsi="Aptos"/>
          <w:color w:val="000000"/>
          <w:sz w:val="24"/>
          <w:szCs w:val="24"/>
        </w:rPr>
        <w:t>office.</w:t>
      </w:r>
    </w:p>
    <w:p w14:paraId="000000BE" w14:textId="05F61E37" w:rsidR="00D66BB8" w:rsidRPr="004A3491" w:rsidRDefault="00D66BB8" w:rsidP="00B405DD">
      <w:pPr>
        <w:pBdr>
          <w:top w:val="nil"/>
          <w:left w:val="nil"/>
          <w:bottom w:val="nil"/>
          <w:right w:val="nil"/>
          <w:between w:val="nil"/>
        </w:pBdr>
        <w:tabs>
          <w:tab w:val="left" w:pos="560"/>
        </w:tabs>
        <w:ind w:left="920" w:right="1210"/>
        <w:jc w:val="both"/>
        <w:rPr>
          <w:rFonts w:ascii="Aptos" w:hAnsi="Aptos"/>
          <w:color w:val="000000"/>
        </w:rPr>
      </w:pPr>
    </w:p>
    <w:p w14:paraId="000000BF" w14:textId="77777777" w:rsidR="00D66BB8" w:rsidRPr="004A3491" w:rsidRDefault="00000000" w:rsidP="009A2D49">
      <w:pPr>
        <w:pStyle w:val="Heading2"/>
      </w:pPr>
      <w:r w:rsidRPr="004A3491">
        <w:t>Considerations/ Precautions</w:t>
      </w:r>
    </w:p>
    <w:p w14:paraId="13DD4FA3" w14:textId="22DC921D" w:rsidR="00D412FC" w:rsidRDefault="00000000" w:rsidP="00813399">
      <w:pPr>
        <w:pBdr>
          <w:top w:val="nil"/>
          <w:left w:val="nil"/>
          <w:bottom w:val="nil"/>
          <w:right w:val="nil"/>
          <w:between w:val="nil"/>
        </w:pBdr>
        <w:spacing w:before="162"/>
        <w:ind w:right="967"/>
        <w:rPr>
          <w:rFonts w:ascii="Aptos" w:hAnsi="Aptos"/>
          <w:b/>
          <w:color w:val="000000"/>
          <w:sz w:val="24"/>
          <w:szCs w:val="24"/>
        </w:rPr>
      </w:pPr>
      <w:r w:rsidRPr="004A3491">
        <w:rPr>
          <w:rFonts w:ascii="Aptos" w:hAnsi="Aptos"/>
          <w:b/>
          <w:color w:val="000000"/>
          <w:sz w:val="24"/>
          <w:szCs w:val="24"/>
        </w:rPr>
        <w:t>Samples should be shipped as soon as possible, within 1-2 days after being collected</w:t>
      </w:r>
      <w:r w:rsidRPr="004A3491">
        <w:rPr>
          <w:rFonts w:ascii="Aptos" w:hAnsi="Aptos"/>
          <w:color w:val="000000"/>
          <w:sz w:val="24"/>
          <w:szCs w:val="24"/>
        </w:rPr>
        <w:t xml:space="preserve">. Holding times are longer than one week, but the clock begins immediately after </w:t>
      </w:r>
      <w:proofErr w:type="gramStart"/>
      <w:r w:rsidRPr="004A3491">
        <w:rPr>
          <w:rFonts w:ascii="Aptos" w:hAnsi="Aptos"/>
          <w:color w:val="000000"/>
          <w:sz w:val="24"/>
          <w:szCs w:val="24"/>
        </w:rPr>
        <w:t>sampling</w:t>
      </w:r>
      <w:proofErr w:type="gramEnd"/>
      <w:r w:rsidRPr="004A3491">
        <w:rPr>
          <w:rFonts w:ascii="Aptos" w:hAnsi="Aptos"/>
          <w:color w:val="000000"/>
          <w:sz w:val="24"/>
          <w:szCs w:val="24"/>
        </w:rPr>
        <w:t xml:space="preserve"> and the lab needs them quickly </w:t>
      </w:r>
      <w:proofErr w:type="gramStart"/>
      <w:r w:rsidRPr="004A3491">
        <w:rPr>
          <w:rFonts w:ascii="Aptos" w:hAnsi="Aptos"/>
          <w:color w:val="000000"/>
          <w:sz w:val="24"/>
          <w:szCs w:val="24"/>
        </w:rPr>
        <w:t>in order to</w:t>
      </w:r>
      <w:proofErr w:type="gramEnd"/>
      <w:r w:rsidRPr="004A3491">
        <w:rPr>
          <w:rFonts w:ascii="Aptos" w:hAnsi="Aptos"/>
          <w:color w:val="000000"/>
          <w:sz w:val="24"/>
          <w:szCs w:val="24"/>
        </w:rPr>
        <w:t xml:space="preserve"> process samples on time. If the weather is extremely warm, if you collect a sample from more than one site, and/or if you collect </w:t>
      </w:r>
      <w:r w:rsidR="003D25AC">
        <w:rPr>
          <w:rFonts w:ascii="Aptos" w:hAnsi="Aptos"/>
          <w:color w:val="000000"/>
          <w:sz w:val="24"/>
          <w:szCs w:val="24"/>
        </w:rPr>
        <w:t>duplicate</w:t>
      </w:r>
      <w:r w:rsidRPr="004A3491">
        <w:rPr>
          <w:rFonts w:ascii="Aptos" w:hAnsi="Aptos"/>
          <w:color w:val="000000"/>
          <w:sz w:val="24"/>
          <w:szCs w:val="24"/>
        </w:rPr>
        <w:t xml:space="preserve"> samples in addition to your regular sample</w:t>
      </w:r>
      <w:r w:rsidR="00A97C87">
        <w:rPr>
          <w:rFonts w:ascii="Aptos" w:hAnsi="Aptos"/>
          <w:color w:val="000000"/>
          <w:sz w:val="24"/>
          <w:szCs w:val="24"/>
        </w:rPr>
        <w:t>,</w:t>
      </w:r>
      <w:r w:rsidRPr="004A3491">
        <w:rPr>
          <w:rFonts w:ascii="Aptos" w:hAnsi="Aptos"/>
          <w:color w:val="000000"/>
          <w:sz w:val="24"/>
          <w:szCs w:val="24"/>
        </w:rPr>
        <w:t xml:space="preserve"> you should add extra ice or use multiple shipping coolers to submit your samples to the lab. </w:t>
      </w:r>
      <w:r w:rsidRPr="004A3491">
        <w:rPr>
          <w:rFonts w:ascii="Aptos" w:hAnsi="Aptos"/>
          <w:b/>
          <w:color w:val="000000"/>
          <w:sz w:val="24"/>
          <w:szCs w:val="24"/>
        </w:rPr>
        <w:t>Refrigerate the samples or keep them on ice until they are shipped.</w:t>
      </w:r>
      <w:r w:rsidR="00855345">
        <w:rPr>
          <w:rFonts w:ascii="Aptos" w:hAnsi="Aptos"/>
          <w:b/>
          <w:color w:val="000000"/>
          <w:sz w:val="24"/>
          <w:szCs w:val="24"/>
        </w:rPr>
        <w:t xml:space="preserve"> Samples should be shipped on a Monday or Tuesday to ensure the samples arrive to the lab before the weekend. </w:t>
      </w:r>
      <w:r w:rsidR="00855345" w:rsidRPr="00813399">
        <w:rPr>
          <w:rFonts w:ascii="Aptos" w:hAnsi="Aptos"/>
          <w:bCs/>
          <w:color w:val="000000"/>
          <w:sz w:val="24"/>
          <w:szCs w:val="24"/>
        </w:rPr>
        <w:t>If samples arrive to the lab late in the week or on a weekend, they risk becoming too warm to analyze.</w:t>
      </w:r>
    </w:p>
    <w:p w14:paraId="683D762D" w14:textId="4B822071" w:rsidR="00D412FC" w:rsidRPr="009A2D49" w:rsidRDefault="003D25AC" w:rsidP="009A2D49">
      <w:pPr>
        <w:pStyle w:val="Heading2"/>
        <w:rPr>
          <w:b/>
        </w:rPr>
      </w:pPr>
      <w:r w:rsidRPr="009A2D49">
        <w:t>Dropping Off Samples Directly to the Lab</w:t>
      </w:r>
    </w:p>
    <w:p w14:paraId="0FA0235F" w14:textId="0EE3FA25" w:rsidR="003D25AC" w:rsidRDefault="003D25AC" w:rsidP="007E35B8">
      <w:pPr>
        <w:pStyle w:val="ListParagraph"/>
        <w:pBdr>
          <w:top w:val="nil"/>
          <w:left w:val="nil"/>
          <w:bottom w:val="nil"/>
          <w:right w:val="nil"/>
          <w:between w:val="nil"/>
        </w:pBdr>
        <w:spacing w:before="162"/>
        <w:ind w:left="0" w:right="967"/>
        <w:rPr>
          <w:rFonts w:ascii="Aptos" w:hAnsi="Aptos"/>
          <w:color w:val="000000"/>
          <w:sz w:val="24"/>
          <w:szCs w:val="24"/>
        </w:rPr>
      </w:pPr>
      <w:r>
        <w:rPr>
          <w:rFonts w:ascii="Aptos" w:hAnsi="Aptos"/>
          <w:color w:val="000000"/>
          <w:sz w:val="24"/>
          <w:szCs w:val="24"/>
        </w:rPr>
        <w:t xml:space="preserve">Volunteers in the Madison area are encouraged, but not required, to drop off samples directly at the WSLH. The address for the lab is </w:t>
      </w:r>
      <w:r w:rsidRPr="004A3491">
        <w:rPr>
          <w:rFonts w:ascii="Aptos" w:hAnsi="Aptos"/>
          <w:color w:val="000000"/>
          <w:sz w:val="24"/>
          <w:szCs w:val="24"/>
        </w:rPr>
        <w:t>2601 Agriculture Drive Madison, WI 53718</w:t>
      </w:r>
      <w:r>
        <w:rPr>
          <w:rFonts w:ascii="Aptos" w:hAnsi="Aptos"/>
          <w:color w:val="000000"/>
          <w:sz w:val="24"/>
          <w:szCs w:val="24"/>
        </w:rPr>
        <w:t xml:space="preserve">. Samples and corresponding labslips should be dropped at the loading dock, located in the back of the lab off Vondron Road, as indicated in </w:t>
      </w:r>
      <w:r w:rsidR="007107CF">
        <w:rPr>
          <w:rFonts w:ascii="Aptos" w:hAnsi="Aptos"/>
          <w:color w:val="000000"/>
          <w:sz w:val="24"/>
          <w:szCs w:val="24"/>
        </w:rPr>
        <w:t>Figure 9</w:t>
      </w:r>
      <w:r>
        <w:rPr>
          <w:rFonts w:ascii="Aptos" w:hAnsi="Aptos"/>
          <w:color w:val="000000"/>
          <w:sz w:val="24"/>
          <w:szCs w:val="24"/>
        </w:rPr>
        <w:t>.</w:t>
      </w:r>
    </w:p>
    <w:p w14:paraId="49ACCA22" w14:textId="4F8AFD87" w:rsidR="007E35B8" w:rsidRPr="004A3491" w:rsidRDefault="00131E2F" w:rsidP="007107CF">
      <w:pPr>
        <w:pBdr>
          <w:top w:val="nil"/>
          <w:left w:val="nil"/>
          <w:bottom w:val="nil"/>
          <w:right w:val="nil"/>
          <w:between w:val="nil"/>
        </w:pBdr>
        <w:spacing w:before="162"/>
        <w:ind w:right="967"/>
        <w:rPr>
          <w:rFonts w:ascii="Aptos" w:hAnsi="Aptos"/>
          <w:color w:val="000000"/>
          <w:sz w:val="24"/>
          <w:szCs w:val="24"/>
        </w:rPr>
      </w:pPr>
      <w:r>
        <w:rPr>
          <w:noProof/>
        </w:rPr>
        <w:lastRenderedPageBreak/>
        <mc:AlternateContent>
          <mc:Choice Requires="wps">
            <w:drawing>
              <wp:anchor distT="0" distB="0" distL="114300" distR="114300" simplePos="0" relativeHeight="251675648" behindDoc="0" locked="0" layoutInCell="1" allowOverlap="1" wp14:anchorId="4AF45A14" wp14:editId="3CD1E432">
                <wp:simplePos x="0" y="0"/>
                <wp:positionH relativeFrom="column">
                  <wp:posOffset>78740</wp:posOffset>
                </wp:positionH>
                <wp:positionV relativeFrom="paragraph">
                  <wp:posOffset>3876675</wp:posOffset>
                </wp:positionV>
                <wp:extent cx="6039485" cy="635"/>
                <wp:effectExtent l="0" t="0" r="0" b="0"/>
                <wp:wrapSquare wrapText="bothSides"/>
                <wp:docPr id="833007249" name="Text Box 1"/>
                <wp:cNvGraphicFramePr/>
                <a:graphic xmlns:a="http://schemas.openxmlformats.org/drawingml/2006/main">
                  <a:graphicData uri="http://schemas.microsoft.com/office/word/2010/wordprocessingShape">
                    <wps:wsp>
                      <wps:cNvSpPr txBox="1"/>
                      <wps:spPr>
                        <a:xfrm>
                          <a:off x="0" y="0"/>
                          <a:ext cx="6039485" cy="635"/>
                        </a:xfrm>
                        <a:prstGeom prst="rect">
                          <a:avLst/>
                        </a:prstGeom>
                        <a:solidFill>
                          <a:prstClr val="white"/>
                        </a:solidFill>
                        <a:ln>
                          <a:noFill/>
                        </a:ln>
                      </wps:spPr>
                      <wps:txbx>
                        <w:txbxContent>
                          <w:p w14:paraId="008AC07F" w14:textId="6F0E48CB" w:rsidR="00131E2F" w:rsidRPr="00131E2F" w:rsidRDefault="00131E2F" w:rsidP="00131E2F">
                            <w:pPr>
                              <w:pStyle w:val="Caption"/>
                              <w:rPr>
                                <w:rFonts w:ascii="Aptos" w:hAnsi="Aptos"/>
                                <w:b w:val="0"/>
                                <w:bCs w:val="0"/>
                                <w:noProof/>
                                <w:color w:val="000000"/>
                              </w:rPr>
                            </w:pPr>
                            <w:r w:rsidRPr="00131E2F">
                              <w:rPr>
                                <w:b w:val="0"/>
                                <w:bCs w:val="0"/>
                              </w:rPr>
                              <w:t xml:space="preserve">Figure </w:t>
                            </w:r>
                            <w:r w:rsidRPr="00131E2F">
                              <w:rPr>
                                <w:b w:val="0"/>
                                <w:bCs w:val="0"/>
                              </w:rPr>
                              <w:fldChar w:fldCharType="begin"/>
                            </w:r>
                            <w:r w:rsidRPr="00131E2F">
                              <w:rPr>
                                <w:b w:val="0"/>
                                <w:bCs w:val="0"/>
                              </w:rPr>
                              <w:instrText xml:space="preserve"> SEQ Figure \* ARABIC </w:instrText>
                            </w:r>
                            <w:r w:rsidRPr="00131E2F">
                              <w:rPr>
                                <w:b w:val="0"/>
                                <w:bCs w:val="0"/>
                              </w:rPr>
                              <w:fldChar w:fldCharType="separate"/>
                            </w:r>
                            <w:r w:rsidR="00D71EC1">
                              <w:rPr>
                                <w:b w:val="0"/>
                                <w:bCs w:val="0"/>
                                <w:noProof/>
                              </w:rPr>
                              <w:t>9</w:t>
                            </w:r>
                            <w:r w:rsidRPr="00131E2F">
                              <w:rPr>
                                <w:b w:val="0"/>
                                <w:bCs w:val="0"/>
                              </w:rPr>
                              <w:fldChar w:fldCharType="end"/>
                            </w:r>
                            <w:r w:rsidRPr="00131E2F">
                              <w:rPr>
                                <w:b w:val="0"/>
                                <w:bCs w:val="0"/>
                              </w:rPr>
                              <w:t xml:space="preserve"> Map depicting</w:t>
                            </w:r>
                            <w:r>
                              <w:rPr>
                                <w:b w:val="0"/>
                                <w:bCs w:val="0"/>
                              </w:rPr>
                              <w:t xml:space="preserve"> sample</w:t>
                            </w:r>
                            <w:r w:rsidRPr="00131E2F">
                              <w:rPr>
                                <w:b w:val="0"/>
                                <w:bCs w:val="0"/>
                              </w:rPr>
                              <w:t xml:space="preserve"> drop off location at WSLH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45A14" id="_x0000_s1031" type="#_x0000_t202" style="position:absolute;margin-left:6.2pt;margin-top:305.25pt;width:475.5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" stroked="f">
                <v:textbox style="mso-fit-shape-to-text:t" inset="0,0,0,0">
                  <w:txbxContent>
                    <w:p w14:paraId="008AC07F" w14:textId="6F0E48CB" w:rsidR="00131E2F" w:rsidRPr="00131E2F" w:rsidRDefault="00131E2F" w:rsidP="00131E2F">
                      <w:pPr>
                        <w:pStyle w:val="Caption"/>
                        <w:rPr>
                          <w:rFonts w:ascii="Aptos" w:hAnsi="Aptos"/>
                          <w:b w:val="0"/>
                          <w:bCs w:val="0"/>
                          <w:noProof/>
                          <w:color w:val="000000"/>
                        </w:rPr>
                      </w:pPr>
                      <w:r w:rsidRPr="00131E2F">
                        <w:rPr>
                          <w:b w:val="0"/>
                          <w:bCs w:val="0"/>
                        </w:rPr>
                        <w:t xml:space="preserve">Figure </w:t>
                      </w:r>
                      <w:r w:rsidRPr="00131E2F">
                        <w:rPr>
                          <w:b w:val="0"/>
                          <w:bCs w:val="0"/>
                        </w:rPr>
                        <w:fldChar w:fldCharType="begin"/>
                      </w:r>
                      <w:r w:rsidRPr="00131E2F">
                        <w:rPr>
                          <w:b w:val="0"/>
                          <w:bCs w:val="0"/>
                        </w:rPr>
                        <w:instrText xml:space="preserve"> SEQ Figure \* ARABIC </w:instrText>
                      </w:r>
                      <w:r w:rsidRPr="00131E2F">
                        <w:rPr>
                          <w:b w:val="0"/>
                          <w:bCs w:val="0"/>
                        </w:rPr>
                        <w:fldChar w:fldCharType="separate"/>
                      </w:r>
                      <w:r w:rsidR="00D71EC1">
                        <w:rPr>
                          <w:b w:val="0"/>
                          <w:bCs w:val="0"/>
                          <w:noProof/>
                        </w:rPr>
                        <w:t>9</w:t>
                      </w:r>
                      <w:r w:rsidRPr="00131E2F">
                        <w:rPr>
                          <w:b w:val="0"/>
                          <w:bCs w:val="0"/>
                        </w:rPr>
                        <w:fldChar w:fldCharType="end"/>
                      </w:r>
                      <w:r w:rsidRPr="00131E2F">
                        <w:rPr>
                          <w:b w:val="0"/>
                          <w:bCs w:val="0"/>
                        </w:rPr>
                        <w:t xml:space="preserve"> Map depicting</w:t>
                      </w:r>
                      <w:r>
                        <w:rPr>
                          <w:b w:val="0"/>
                          <w:bCs w:val="0"/>
                        </w:rPr>
                        <w:t xml:space="preserve"> sample</w:t>
                      </w:r>
                      <w:r w:rsidRPr="00131E2F">
                        <w:rPr>
                          <w:b w:val="0"/>
                          <w:bCs w:val="0"/>
                        </w:rPr>
                        <w:t xml:space="preserve"> drop off location at WSLH</w:t>
                      </w:r>
                    </w:p>
                  </w:txbxContent>
                </v:textbox>
                <w10:wrap type="square"/>
              </v:shape>
            </w:pict>
          </mc:Fallback>
        </mc:AlternateContent>
      </w:r>
      <w:r w:rsidR="003D25AC" w:rsidRPr="003D25AC">
        <w:rPr>
          <w:noProof/>
        </w:rPr>
        <w:drawing>
          <wp:anchor distT="0" distB="0" distL="114300" distR="114300" simplePos="0" relativeHeight="251662336" behindDoc="0" locked="0" layoutInCell="1" allowOverlap="1" wp14:anchorId="60C84953" wp14:editId="2C9FC815">
            <wp:simplePos x="0" y="0"/>
            <wp:positionH relativeFrom="page">
              <wp:align>center</wp:align>
            </wp:positionH>
            <wp:positionV relativeFrom="paragraph">
              <wp:posOffset>2540</wp:posOffset>
            </wp:positionV>
            <wp:extent cx="6039485" cy="3816985"/>
            <wp:effectExtent l="0" t="0" r="0" b="0"/>
            <wp:wrapSquare wrapText="bothSides"/>
            <wp:docPr id="1988276924" name="Picture 1" descr="A map of access to the back loading dock of the Wisconsin State Lab of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76924" name="Picture 1" descr="A map of access to the back loading dock of the Wisconsin State Lab of Hygiene"/>
                    <pic:cNvPicPr/>
                  </pic:nvPicPr>
                  <pic:blipFill>
                    <a:blip r:embed="rId22">
                      <a:extLst>
                        <a:ext uri="{28A0092B-C50C-407E-A947-70E740481C1C}">
                          <a14:useLocalDpi xmlns:a14="http://schemas.microsoft.com/office/drawing/2010/main" val="0"/>
                        </a:ext>
                      </a:extLst>
                    </a:blip>
                    <a:stretch>
                      <a:fillRect/>
                    </a:stretch>
                  </pic:blipFill>
                  <pic:spPr>
                    <a:xfrm>
                      <a:off x="0" y="0"/>
                      <a:ext cx="6039485" cy="3816985"/>
                    </a:xfrm>
                    <a:prstGeom prst="rect">
                      <a:avLst/>
                    </a:prstGeom>
                  </pic:spPr>
                </pic:pic>
              </a:graphicData>
            </a:graphic>
            <wp14:sizeRelH relativeFrom="margin">
              <wp14:pctWidth>0</wp14:pctWidth>
            </wp14:sizeRelH>
            <wp14:sizeRelV relativeFrom="margin">
              <wp14:pctHeight>0</wp14:pctHeight>
            </wp14:sizeRelV>
          </wp:anchor>
        </w:drawing>
      </w:r>
    </w:p>
    <w:p w14:paraId="000000C4" w14:textId="6D56231B" w:rsidR="00D66BB8" w:rsidRPr="004A3491" w:rsidRDefault="00817854" w:rsidP="00D34B38">
      <w:pPr>
        <w:pStyle w:val="Heading1"/>
      </w:pPr>
      <w:r>
        <w:t>Collecting a Duplicate Sample</w:t>
      </w:r>
    </w:p>
    <w:p w14:paraId="000000C7" w14:textId="56E82616" w:rsidR="00D66BB8" w:rsidRPr="004A3491" w:rsidRDefault="00817854" w:rsidP="009A2D49">
      <w:pPr>
        <w:pBdr>
          <w:top w:val="nil"/>
          <w:left w:val="nil"/>
          <w:bottom w:val="nil"/>
          <w:right w:val="nil"/>
          <w:between w:val="nil"/>
        </w:pBdr>
        <w:spacing w:before="162"/>
        <w:ind w:right="1021"/>
        <w:rPr>
          <w:rFonts w:ascii="Aptos" w:hAnsi="Aptos"/>
          <w:color w:val="000000"/>
          <w:sz w:val="24"/>
          <w:szCs w:val="24"/>
        </w:rPr>
      </w:pPr>
      <w:r>
        <w:rPr>
          <w:rFonts w:ascii="Aptos" w:hAnsi="Aptos"/>
          <w:color w:val="000000"/>
          <w:sz w:val="24"/>
          <w:szCs w:val="24"/>
        </w:rPr>
        <w:t xml:space="preserve">To ensure quality sample collection of data collected by volunteers, ten percent of total phosphorous samples are </w:t>
      </w:r>
      <w:r w:rsidR="00A97C87">
        <w:rPr>
          <w:rFonts w:ascii="Aptos" w:hAnsi="Aptos"/>
          <w:color w:val="000000"/>
          <w:sz w:val="24"/>
          <w:szCs w:val="24"/>
        </w:rPr>
        <w:t xml:space="preserve">randomly </w:t>
      </w:r>
      <w:r>
        <w:rPr>
          <w:rFonts w:ascii="Aptos" w:hAnsi="Aptos"/>
          <w:color w:val="000000"/>
          <w:sz w:val="24"/>
          <w:szCs w:val="24"/>
        </w:rPr>
        <w:t xml:space="preserve">selected to </w:t>
      </w:r>
      <w:r w:rsidR="00A97C87">
        <w:rPr>
          <w:rFonts w:ascii="Aptos" w:hAnsi="Aptos"/>
          <w:color w:val="000000"/>
          <w:sz w:val="24"/>
          <w:szCs w:val="24"/>
        </w:rPr>
        <w:t>have</w:t>
      </w:r>
      <w:r>
        <w:rPr>
          <w:rFonts w:ascii="Aptos" w:hAnsi="Aptos"/>
          <w:color w:val="000000"/>
          <w:sz w:val="24"/>
          <w:szCs w:val="24"/>
        </w:rPr>
        <w:t xml:space="preserve"> additional </w:t>
      </w:r>
      <w:r w:rsidR="00A97C87">
        <w:rPr>
          <w:rFonts w:ascii="Aptos" w:hAnsi="Aptos"/>
          <w:color w:val="000000"/>
          <w:sz w:val="24"/>
          <w:szCs w:val="24"/>
        </w:rPr>
        <w:t>testing</w:t>
      </w:r>
      <w:r>
        <w:rPr>
          <w:rFonts w:ascii="Aptos" w:hAnsi="Aptos"/>
          <w:color w:val="000000"/>
          <w:sz w:val="24"/>
          <w:szCs w:val="24"/>
        </w:rPr>
        <w:t>. The additional tests are called “</w:t>
      </w:r>
      <w:r w:rsidRPr="00817854">
        <w:rPr>
          <w:rFonts w:ascii="Aptos" w:hAnsi="Aptos"/>
          <w:b/>
          <w:bCs/>
          <w:color w:val="000000"/>
          <w:sz w:val="24"/>
          <w:szCs w:val="24"/>
        </w:rPr>
        <w:t>duplicates</w:t>
      </w:r>
      <w:r>
        <w:rPr>
          <w:rFonts w:ascii="Aptos" w:hAnsi="Aptos"/>
          <w:color w:val="000000"/>
          <w:sz w:val="24"/>
          <w:szCs w:val="24"/>
        </w:rPr>
        <w:t xml:space="preserve">,” because essentially, the same sample is collected twice. The two samples are then compared to determine if their test results are similar. If the results are very different, this may indicate improper sample collection. </w:t>
      </w:r>
    </w:p>
    <w:p w14:paraId="000000C9" w14:textId="7230B452" w:rsidR="00D66BB8" w:rsidRPr="004A3491" w:rsidRDefault="00000000" w:rsidP="009A2D49">
      <w:pPr>
        <w:pBdr>
          <w:top w:val="nil"/>
          <w:left w:val="nil"/>
          <w:bottom w:val="nil"/>
          <w:right w:val="nil"/>
          <w:between w:val="nil"/>
        </w:pBdr>
        <w:spacing w:before="1"/>
        <w:ind w:right="999"/>
        <w:rPr>
          <w:rFonts w:ascii="Aptos" w:hAnsi="Aptos"/>
          <w:color w:val="000000"/>
          <w:sz w:val="24"/>
          <w:szCs w:val="24"/>
        </w:rPr>
      </w:pPr>
      <w:r w:rsidRPr="002C7141">
        <w:rPr>
          <w:rFonts w:ascii="Aptos" w:hAnsi="Aptos"/>
          <w:b/>
          <w:bCs/>
          <w:color w:val="000000"/>
          <w:sz w:val="24"/>
          <w:szCs w:val="24"/>
        </w:rPr>
        <w:t xml:space="preserve">If your site(s) have been selected at random </w:t>
      </w:r>
      <w:r w:rsidR="00817854">
        <w:rPr>
          <w:rFonts w:ascii="Aptos" w:hAnsi="Aptos"/>
          <w:b/>
          <w:bCs/>
          <w:color w:val="000000"/>
          <w:sz w:val="24"/>
          <w:szCs w:val="24"/>
        </w:rPr>
        <w:t>for duplicate</w:t>
      </w:r>
      <w:r w:rsidRPr="002C7141">
        <w:rPr>
          <w:rFonts w:ascii="Aptos" w:hAnsi="Aptos"/>
          <w:b/>
          <w:bCs/>
          <w:color w:val="000000"/>
          <w:sz w:val="24"/>
          <w:szCs w:val="24"/>
        </w:rPr>
        <w:t xml:space="preserve"> sampling, you will be notified</w:t>
      </w:r>
      <w:r w:rsidR="00B926DD" w:rsidRPr="002C7141">
        <w:rPr>
          <w:rFonts w:ascii="Aptos" w:hAnsi="Aptos"/>
          <w:b/>
          <w:bCs/>
          <w:color w:val="000000"/>
          <w:sz w:val="24"/>
          <w:szCs w:val="24"/>
        </w:rPr>
        <w:t xml:space="preserve"> by WAV staff</w:t>
      </w:r>
      <w:r w:rsidRPr="004A3491">
        <w:rPr>
          <w:rFonts w:ascii="Aptos" w:hAnsi="Aptos"/>
          <w:color w:val="000000"/>
          <w:sz w:val="24"/>
          <w:szCs w:val="24"/>
        </w:rPr>
        <w:t>. To carry out sampling, please read the following instructions.</w:t>
      </w:r>
    </w:p>
    <w:p w14:paraId="000000CA" w14:textId="51C4BFAB" w:rsidR="00D66BB8" w:rsidRDefault="00000000" w:rsidP="009A2D49">
      <w:pPr>
        <w:pBdr>
          <w:top w:val="nil"/>
          <w:left w:val="nil"/>
          <w:bottom w:val="nil"/>
          <w:right w:val="nil"/>
          <w:between w:val="nil"/>
        </w:pBdr>
        <w:ind w:right="1021"/>
        <w:rPr>
          <w:rFonts w:ascii="Aptos" w:hAnsi="Aptos"/>
          <w:color w:val="000000"/>
          <w:sz w:val="24"/>
          <w:szCs w:val="24"/>
        </w:rPr>
      </w:pPr>
      <w:r w:rsidRPr="004A3491">
        <w:rPr>
          <w:rFonts w:ascii="Aptos" w:hAnsi="Aptos"/>
          <w:color w:val="000000"/>
          <w:sz w:val="24"/>
          <w:szCs w:val="24"/>
        </w:rPr>
        <w:t xml:space="preserve">The result of this additional sampling is that </w:t>
      </w:r>
      <w:r w:rsidRPr="002C7141">
        <w:rPr>
          <w:rFonts w:ascii="Aptos" w:hAnsi="Aptos"/>
          <w:b/>
          <w:bCs/>
          <w:color w:val="000000"/>
          <w:sz w:val="24"/>
          <w:szCs w:val="24"/>
        </w:rPr>
        <w:t>you will be mailing a total of two water samples to the lab following one of your site visits: one regular sample and one duplicate</w:t>
      </w:r>
      <w:r w:rsidR="003A609E" w:rsidRPr="004A3491">
        <w:rPr>
          <w:rFonts w:ascii="Aptos" w:hAnsi="Aptos"/>
          <w:color w:val="000000"/>
          <w:sz w:val="24"/>
          <w:szCs w:val="24"/>
        </w:rPr>
        <w:t>.</w:t>
      </w:r>
      <w:r w:rsidRPr="004A3491">
        <w:rPr>
          <w:rFonts w:ascii="Aptos" w:hAnsi="Aptos"/>
          <w:color w:val="000000"/>
          <w:sz w:val="24"/>
          <w:szCs w:val="24"/>
        </w:rPr>
        <w:t xml:space="preserve"> Each sample should be placed in a separate quart-sized Ziploc bag. Refrigerate or ice the samples until you are ready to ship, ideally within 1-2 days, like with your regular sample.</w:t>
      </w:r>
    </w:p>
    <w:p w14:paraId="1B99678F" w14:textId="77777777" w:rsidR="00D21124" w:rsidRPr="004A3491" w:rsidRDefault="00D21124" w:rsidP="009A2D49">
      <w:pPr>
        <w:pBdr>
          <w:top w:val="nil"/>
          <w:left w:val="nil"/>
          <w:bottom w:val="nil"/>
          <w:right w:val="nil"/>
          <w:between w:val="nil"/>
        </w:pBdr>
        <w:ind w:right="1021"/>
        <w:rPr>
          <w:rFonts w:ascii="Aptos" w:hAnsi="Aptos"/>
          <w:color w:val="000000"/>
          <w:sz w:val="24"/>
          <w:szCs w:val="24"/>
        </w:rPr>
      </w:pPr>
    </w:p>
    <w:p w14:paraId="000000CD" w14:textId="4F16AEA5" w:rsidR="00D66BB8" w:rsidRPr="009A2D49" w:rsidRDefault="00000000" w:rsidP="009A2D49">
      <w:pPr>
        <w:pStyle w:val="Heading2"/>
      </w:pPr>
      <w:r w:rsidRPr="004A3491">
        <w:lastRenderedPageBreak/>
        <w:t>Equipment</w:t>
      </w:r>
    </w:p>
    <w:p w14:paraId="33750003" w14:textId="77777777" w:rsidR="009A2D49" w:rsidRPr="009A2D49" w:rsidRDefault="009A2D49" w:rsidP="009A2D49">
      <w:pPr>
        <w:pBdr>
          <w:top w:val="nil"/>
          <w:left w:val="nil"/>
          <w:bottom w:val="nil"/>
          <w:right w:val="nil"/>
          <w:between w:val="nil"/>
        </w:pBdr>
        <w:tabs>
          <w:tab w:val="left" w:pos="1080"/>
        </w:tabs>
        <w:spacing w:before="0" w:after="0"/>
        <w:ind w:left="810"/>
        <w:rPr>
          <w:rFonts w:ascii="Aptos" w:hAnsi="Aptos"/>
          <w:sz w:val="24"/>
          <w:szCs w:val="24"/>
        </w:rPr>
      </w:pPr>
    </w:p>
    <w:p w14:paraId="000000CE" w14:textId="3436C01E"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250 mL polyethylene bottle</w:t>
      </w:r>
    </w:p>
    <w:p w14:paraId="000000CF" w14:textId="07E743D8" w:rsidR="00D66BB8" w:rsidRPr="009A2D49" w:rsidRDefault="002C7141"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1.0 mL vial of sulfuric acid (H2SO4)</w:t>
      </w:r>
    </w:p>
    <w:p w14:paraId="000000D0" w14:textId="77777777"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Nitrile or latex gloves and safety glasses</w:t>
      </w:r>
    </w:p>
    <w:p w14:paraId="000000D1" w14:textId="77777777"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Waterproof pen or marker, or pencil (pen preferred by WSLH)</w:t>
      </w:r>
    </w:p>
    <w:p w14:paraId="000000D2" w14:textId="77777777"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Lab slip marked as “duplicate”</w:t>
      </w:r>
    </w:p>
    <w:p w14:paraId="000000D3" w14:textId="77777777"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Cooler with ice (from regular sampling)</w:t>
      </w:r>
    </w:p>
    <w:p w14:paraId="000000D4" w14:textId="77777777" w:rsidR="00D66BB8" w:rsidRPr="009A2D49" w:rsidRDefault="00000000" w:rsidP="009A2D49">
      <w:pPr>
        <w:numPr>
          <w:ilvl w:val="0"/>
          <w:numId w:val="6"/>
        </w:numPr>
        <w:pBdr>
          <w:top w:val="nil"/>
          <w:left w:val="nil"/>
          <w:bottom w:val="nil"/>
          <w:right w:val="nil"/>
          <w:between w:val="nil"/>
        </w:pBdr>
        <w:tabs>
          <w:tab w:val="left" w:pos="1080"/>
        </w:tabs>
        <w:spacing w:before="0" w:after="0"/>
        <w:ind w:left="810" w:firstLine="0"/>
        <w:rPr>
          <w:rFonts w:ascii="Aptos" w:hAnsi="Aptos"/>
          <w:sz w:val="24"/>
          <w:szCs w:val="24"/>
        </w:rPr>
      </w:pPr>
      <w:r w:rsidRPr="009A2D49">
        <w:rPr>
          <w:rFonts w:ascii="Aptos" w:hAnsi="Aptos"/>
          <w:color w:val="000000"/>
          <w:sz w:val="24"/>
          <w:szCs w:val="24"/>
        </w:rPr>
        <w:t>Waders or shoes that can get wet (not needed if sampling is done from shore)</w:t>
      </w:r>
    </w:p>
    <w:p w14:paraId="000000D5" w14:textId="77777777" w:rsidR="00D66BB8" w:rsidRPr="004A3491" w:rsidRDefault="00D66BB8" w:rsidP="00B405DD">
      <w:pPr>
        <w:pBdr>
          <w:top w:val="nil"/>
          <w:left w:val="nil"/>
          <w:bottom w:val="nil"/>
          <w:right w:val="nil"/>
          <w:between w:val="nil"/>
        </w:pBdr>
        <w:rPr>
          <w:rFonts w:ascii="Aptos" w:hAnsi="Aptos"/>
          <w:color w:val="000000"/>
          <w:sz w:val="24"/>
          <w:szCs w:val="24"/>
        </w:rPr>
      </w:pPr>
    </w:p>
    <w:p w14:paraId="000000D6" w14:textId="5231FC61" w:rsidR="00D66BB8" w:rsidRPr="004A3491" w:rsidRDefault="00000000" w:rsidP="00D34B38">
      <w:pPr>
        <w:pStyle w:val="Heading2"/>
      </w:pPr>
      <w:r w:rsidRPr="004A3491">
        <w:t>Collection Method</w:t>
      </w:r>
    </w:p>
    <w:p w14:paraId="000000D7" w14:textId="5DF09E1B" w:rsidR="00D66BB8" w:rsidRPr="004A3491" w:rsidRDefault="00000000" w:rsidP="00B405DD">
      <w:pPr>
        <w:pBdr>
          <w:top w:val="nil"/>
          <w:left w:val="nil"/>
          <w:bottom w:val="nil"/>
          <w:right w:val="nil"/>
          <w:between w:val="nil"/>
        </w:pBdr>
        <w:spacing w:before="136"/>
        <w:ind w:left="200"/>
        <w:jc w:val="both"/>
        <w:rPr>
          <w:rFonts w:ascii="Aptos" w:hAnsi="Aptos"/>
          <w:color w:val="000000"/>
          <w:sz w:val="24"/>
          <w:szCs w:val="24"/>
        </w:rPr>
      </w:pPr>
      <w:r w:rsidRPr="004A3491">
        <w:rPr>
          <w:rFonts w:ascii="Aptos" w:hAnsi="Aptos"/>
          <w:color w:val="000000"/>
          <w:sz w:val="24"/>
          <w:szCs w:val="24"/>
        </w:rPr>
        <w:t>Please prepare this sample at the same time as your regular sample, as follows:</w:t>
      </w:r>
    </w:p>
    <w:p w14:paraId="000000D9" w14:textId="40D4910C" w:rsidR="00D66BB8" w:rsidRPr="004A3491" w:rsidRDefault="00000000" w:rsidP="00B405DD">
      <w:pPr>
        <w:pBdr>
          <w:top w:val="nil"/>
          <w:left w:val="nil"/>
          <w:bottom w:val="nil"/>
          <w:right w:val="nil"/>
          <w:between w:val="nil"/>
        </w:pBdr>
        <w:ind w:left="200" w:right="1136"/>
        <w:jc w:val="both"/>
        <w:rPr>
          <w:rFonts w:ascii="Aptos" w:hAnsi="Aptos"/>
          <w:b/>
          <w:color w:val="000000"/>
          <w:sz w:val="24"/>
          <w:szCs w:val="24"/>
        </w:rPr>
      </w:pPr>
      <w:r w:rsidRPr="004A3491">
        <w:rPr>
          <w:rFonts w:ascii="Aptos" w:hAnsi="Aptos"/>
          <w:b/>
          <w:color w:val="000000"/>
          <w:sz w:val="24"/>
          <w:szCs w:val="24"/>
        </w:rPr>
        <w:t xml:space="preserve">Collect, preserve, and ship a second sample from the same location </w:t>
      </w:r>
      <w:r w:rsidRPr="004A3491">
        <w:rPr>
          <w:rFonts w:ascii="Aptos" w:hAnsi="Aptos"/>
          <w:color w:val="000000"/>
          <w:sz w:val="24"/>
          <w:szCs w:val="24"/>
        </w:rPr>
        <w:t xml:space="preserve">following the directions </w:t>
      </w:r>
      <w:r w:rsidR="00526CF9">
        <w:rPr>
          <w:rFonts w:ascii="Aptos" w:hAnsi="Aptos"/>
          <w:color w:val="000000"/>
          <w:sz w:val="24"/>
          <w:szCs w:val="24"/>
        </w:rPr>
        <w:t xml:space="preserve">starting on page 4 </w:t>
      </w:r>
      <w:r w:rsidRPr="004A3491">
        <w:rPr>
          <w:rFonts w:ascii="Aptos" w:hAnsi="Aptos"/>
          <w:color w:val="000000"/>
          <w:sz w:val="24"/>
          <w:szCs w:val="24"/>
        </w:rPr>
        <w:t>of this manual</w:t>
      </w:r>
      <w:r w:rsidR="002C7141">
        <w:rPr>
          <w:rFonts w:ascii="Aptos" w:hAnsi="Aptos"/>
          <w:color w:val="000000"/>
          <w:sz w:val="24"/>
          <w:szCs w:val="24"/>
        </w:rPr>
        <w:t xml:space="preserve">. </w:t>
      </w:r>
      <w:r w:rsidR="002C7141" w:rsidRPr="004A3491">
        <w:rPr>
          <w:rFonts w:ascii="Aptos" w:hAnsi="Aptos"/>
          <w:color w:val="000000"/>
          <w:sz w:val="24"/>
          <w:szCs w:val="24"/>
        </w:rPr>
        <w:t xml:space="preserve">Find the lab slip that is pre-marked “DUPLICATE” near </w:t>
      </w:r>
      <w:r w:rsidR="00A97C87">
        <w:rPr>
          <w:rFonts w:ascii="Aptos" w:hAnsi="Aptos"/>
          <w:color w:val="000000"/>
          <w:sz w:val="24"/>
          <w:szCs w:val="24"/>
        </w:rPr>
        <w:t xml:space="preserve">the </w:t>
      </w:r>
      <w:r w:rsidR="002C7141" w:rsidRPr="004A3491">
        <w:rPr>
          <w:rFonts w:ascii="Aptos" w:hAnsi="Aptos"/>
          <w:color w:val="000000"/>
          <w:sz w:val="24"/>
          <w:szCs w:val="24"/>
        </w:rPr>
        <w:t xml:space="preserve">middle of the page, fill in the required fields, and place it in the Ziploc bag </w:t>
      </w:r>
      <w:r w:rsidR="00A97C87">
        <w:rPr>
          <w:rFonts w:ascii="Aptos" w:hAnsi="Aptos"/>
          <w:color w:val="000000"/>
          <w:sz w:val="24"/>
          <w:szCs w:val="24"/>
        </w:rPr>
        <w:t>with</w:t>
      </w:r>
      <w:r w:rsidR="00A97C87" w:rsidRPr="004A3491">
        <w:rPr>
          <w:rFonts w:ascii="Aptos" w:hAnsi="Aptos"/>
          <w:color w:val="000000"/>
          <w:sz w:val="24"/>
          <w:szCs w:val="24"/>
        </w:rPr>
        <w:t xml:space="preserve"> </w:t>
      </w:r>
      <w:r w:rsidR="00A97C87">
        <w:rPr>
          <w:rFonts w:ascii="Aptos" w:hAnsi="Aptos"/>
          <w:color w:val="000000"/>
          <w:sz w:val="24"/>
          <w:szCs w:val="24"/>
        </w:rPr>
        <w:t xml:space="preserve">the original </w:t>
      </w:r>
      <w:r w:rsidR="002C7141" w:rsidRPr="004A3491">
        <w:rPr>
          <w:rFonts w:ascii="Aptos" w:hAnsi="Aptos"/>
          <w:color w:val="000000"/>
          <w:sz w:val="24"/>
          <w:szCs w:val="24"/>
        </w:rPr>
        <w:t xml:space="preserve">lab slip. </w:t>
      </w:r>
      <w:r w:rsidR="002C7141">
        <w:rPr>
          <w:rFonts w:ascii="Aptos" w:hAnsi="Aptos"/>
          <w:color w:val="000000"/>
          <w:sz w:val="24"/>
          <w:szCs w:val="24"/>
        </w:rPr>
        <w:t xml:space="preserve">Be sure to write the correct bottle ID on the bottle, which should include “DUP” at the end of the </w:t>
      </w:r>
      <w:r w:rsidR="00A97C87">
        <w:rPr>
          <w:rFonts w:ascii="Aptos" w:hAnsi="Aptos"/>
          <w:color w:val="000000"/>
          <w:sz w:val="24"/>
          <w:szCs w:val="24"/>
        </w:rPr>
        <w:t xml:space="preserve">Field </w:t>
      </w:r>
      <w:r w:rsidR="002C7141">
        <w:rPr>
          <w:rFonts w:ascii="Aptos" w:hAnsi="Aptos"/>
          <w:color w:val="000000"/>
          <w:sz w:val="24"/>
          <w:szCs w:val="24"/>
        </w:rPr>
        <w:t>ID, as indicated on the duplicate labslip.</w:t>
      </w:r>
      <w:r w:rsidRPr="004A3491">
        <w:rPr>
          <w:rFonts w:ascii="Aptos" w:hAnsi="Aptos"/>
          <w:color w:val="000000"/>
          <w:sz w:val="24"/>
          <w:szCs w:val="24"/>
        </w:rPr>
        <w:t xml:space="preserve"> </w:t>
      </w:r>
      <w:r w:rsidRPr="004A3491">
        <w:rPr>
          <w:rFonts w:ascii="Aptos" w:hAnsi="Aptos"/>
          <w:b/>
          <w:color w:val="000000"/>
          <w:sz w:val="24"/>
          <w:szCs w:val="24"/>
        </w:rPr>
        <w:t>Remove the sticker with the acid expiration date from the sheets of acid stickers and affix it to the</w:t>
      </w:r>
      <w:r w:rsidR="00A97C87">
        <w:rPr>
          <w:rFonts w:ascii="Aptos" w:hAnsi="Aptos"/>
          <w:b/>
          <w:color w:val="000000"/>
          <w:sz w:val="24"/>
          <w:szCs w:val="24"/>
        </w:rPr>
        <w:t xml:space="preserve"> bottom of the</w:t>
      </w:r>
      <w:r w:rsidRPr="004A3491">
        <w:rPr>
          <w:rFonts w:ascii="Aptos" w:hAnsi="Aptos"/>
          <w:b/>
          <w:color w:val="000000"/>
          <w:sz w:val="24"/>
          <w:szCs w:val="24"/>
        </w:rPr>
        <w:t xml:space="preserve"> lab slip.</w:t>
      </w:r>
    </w:p>
    <w:p w14:paraId="1533AEA0" w14:textId="77777777" w:rsidR="00EB79F3" w:rsidRDefault="00000000" w:rsidP="00EB79F3">
      <w:pPr>
        <w:keepNext/>
        <w:pBdr>
          <w:top w:val="nil"/>
          <w:left w:val="nil"/>
          <w:bottom w:val="nil"/>
          <w:right w:val="nil"/>
          <w:between w:val="nil"/>
        </w:pBdr>
        <w:ind w:left="208"/>
      </w:pPr>
      <w:r w:rsidRPr="004A3491">
        <w:rPr>
          <w:rFonts w:ascii="Aptos" w:hAnsi="Aptos"/>
          <w:b/>
          <w:noProof/>
          <w:color w:val="000000"/>
          <w:sz w:val="24"/>
          <w:szCs w:val="24"/>
        </w:rPr>
        <w:drawing>
          <wp:inline distT="0" distB="0" distL="114300" distR="114300" wp14:anchorId="53A18463" wp14:editId="08CB93B1">
            <wp:extent cx="5938838" cy="1911477"/>
            <wp:effectExtent l="57150" t="57150" r="100330" b="88900"/>
            <wp:docPr id="2147343003"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47343003" name="image4.jp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5938838" cy="19114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0000DA" w14:textId="0E2F4917" w:rsidR="00D66BB8" w:rsidRPr="00EB79F3" w:rsidRDefault="00EB79F3" w:rsidP="00EB79F3">
      <w:pPr>
        <w:pStyle w:val="Caption"/>
        <w:rPr>
          <w:rFonts w:ascii="Aptos" w:hAnsi="Aptos"/>
          <w:b w:val="0"/>
          <w:bCs w:val="0"/>
          <w:color w:val="000000"/>
          <w:sz w:val="24"/>
          <w:szCs w:val="24"/>
        </w:rPr>
      </w:pPr>
      <w:r w:rsidRPr="00EB79F3">
        <w:rPr>
          <w:b w:val="0"/>
          <w:bCs w:val="0"/>
        </w:rPr>
        <w:t xml:space="preserve">Figure </w:t>
      </w:r>
      <w:r w:rsidRPr="00EB79F3">
        <w:rPr>
          <w:b w:val="0"/>
          <w:bCs w:val="0"/>
        </w:rPr>
        <w:fldChar w:fldCharType="begin"/>
      </w:r>
      <w:r w:rsidRPr="00EB79F3">
        <w:rPr>
          <w:b w:val="0"/>
          <w:bCs w:val="0"/>
        </w:rPr>
        <w:instrText xml:space="preserve"> SEQ Figure \* ARABIC </w:instrText>
      </w:r>
      <w:r w:rsidRPr="00EB79F3">
        <w:rPr>
          <w:b w:val="0"/>
          <w:bCs w:val="0"/>
        </w:rPr>
        <w:fldChar w:fldCharType="separate"/>
      </w:r>
      <w:r w:rsidR="00D71EC1">
        <w:rPr>
          <w:b w:val="0"/>
          <w:bCs w:val="0"/>
          <w:noProof/>
        </w:rPr>
        <w:t>10</w:t>
      </w:r>
      <w:r w:rsidRPr="00EB79F3">
        <w:rPr>
          <w:b w:val="0"/>
          <w:bCs w:val="0"/>
        </w:rPr>
        <w:fldChar w:fldCharType="end"/>
      </w:r>
      <w:r w:rsidRPr="00EB79F3">
        <w:rPr>
          <w:b w:val="0"/>
          <w:bCs w:val="0"/>
        </w:rPr>
        <w:t xml:space="preserve"> Example of a labslip for duplicate samples</w:t>
      </w:r>
    </w:p>
    <w:p w14:paraId="798F6AD1" w14:textId="77777777" w:rsidR="00E755E5" w:rsidRDefault="00E755E5" w:rsidP="00B405DD">
      <w:pPr>
        <w:pBdr>
          <w:top w:val="nil"/>
          <w:left w:val="nil"/>
          <w:bottom w:val="nil"/>
          <w:right w:val="nil"/>
          <w:between w:val="nil"/>
        </w:pBdr>
        <w:ind w:left="208"/>
        <w:rPr>
          <w:rFonts w:ascii="Aptos" w:hAnsi="Aptos"/>
          <w:b/>
          <w:color w:val="000000"/>
          <w:sz w:val="24"/>
          <w:szCs w:val="24"/>
        </w:rPr>
      </w:pPr>
    </w:p>
    <w:p w14:paraId="4CF182C0" w14:textId="77777777" w:rsidR="00D21124" w:rsidRDefault="00D21124" w:rsidP="00B405DD">
      <w:pPr>
        <w:pBdr>
          <w:top w:val="nil"/>
          <w:left w:val="nil"/>
          <w:bottom w:val="nil"/>
          <w:right w:val="nil"/>
          <w:between w:val="nil"/>
        </w:pBdr>
        <w:ind w:left="208"/>
        <w:rPr>
          <w:rFonts w:ascii="Aptos" w:hAnsi="Aptos"/>
          <w:b/>
          <w:color w:val="000000"/>
          <w:sz w:val="24"/>
          <w:szCs w:val="24"/>
        </w:rPr>
      </w:pPr>
    </w:p>
    <w:p w14:paraId="5EAB628A" w14:textId="77777777" w:rsidR="00D21124" w:rsidRPr="004A3491" w:rsidRDefault="00D21124" w:rsidP="00B405DD">
      <w:pPr>
        <w:pBdr>
          <w:top w:val="nil"/>
          <w:left w:val="nil"/>
          <w:bottom w:val="nil"/>
          <w:right w:val="nil"/>
          <w:between w:val="nil"/>
        </w:pBdr>
        <w:ind w:left="208"/>
        <w:rPr>
          <w:rFonts w:ascii="Aptos" w:hAnsi="Aptos"/>
          <w:b/>
          <w:color w:val="000000"/>
          <w:sz w:val="24"/>
          <w:szCs w:val="24"/>
        </w:rPr>
      </w:pPr>
    </w:p>
    <w:p w14:paraId="000000DC" w14:textId="403AD5E7" w:rsidR="00D66BB8" w:rsidRDefault="00000000" w:rsidP="00D34B38">
      <w:pPr>
        <w:pStyle w:val="Heading1"/>
      </w:pPr>
      <w:r w:rsidRPr="004A3491">
        <w:lastRenderedPageBreak/>
        <w:t>Equipment Cleaning Procedures</w:t>
      </w:r>
    </w:p>
    <w:p w14:paraId="000000DD" w14:textId="30B18CEA" w:rsidR="00D66BB8" w:rsidRPr="009A2D49" w:rsidRDefault="00B926DD" w:rsidP="009A2D49">
      <w:pPr>
        <w:pBdr>
          <w:top w:val="nil"/>
          <w:left w:val="nil"/>
          <w:bottom w:val="nil"/>
          <w:right w:val="nil"/>
          <w:between w:val="nil"/>
        </w:pBdr>
        <w:spacing w:before="132"/>
        <w:rPr>
          <w:rFonts w:ascii="Aptos" w:hAnsi="Aptos"/>
          <w:color w:val="000000"/>
          <w:sz w:val="24"/>
          <w:szCs w:val="24"/>
        </w:rPr>
      </w:pPr>
      <w:r w:rsidRPr="002C7141">
        <w:rPr>
          <w:rFonts w:ascii="Aptos" w:hAnsi="Aptos"/>
          <w:color w:val="000000"/>
          <w:sz w:val="24"/>
          <w:szCs w:val="24"/>
        </w:rPr>
        <w:t>Help prevent the spread of aquatic invasive species</w:t>
      </w:r>
      <w:r>
        <w:rPr>
          <w:rFonts w:ascii="Aptos" w:hAnsi="Aptos"/>
          <w:color w:val="000000"/>
          <w:sz w:val="24"/>
          <w:szCs w:val="24"/>
        </w:rPr>
        <w:t xml:space="preserve"> in our streams and rivers</w:t>
      </w:r>
      <w:r w:rsidRPr="002C7141">
        <w:rPr>
          <w:rFonts w:ascii="Aptos" w:hAnsi="Aptos"/>
          <w:color w:val="000000"/>
          <w:sz w:val="24"/>
          <w:szCs w:val="24"/>
        </w:rPr>
        <w:t>!</w:t>
      </w:r>
    </w:p>
    <w:p w14:paraId="000000DE" w14:textId="034FB1FA" w:rsidR="00D66BB8" w:rsidRPr="009A2D49" w:rsidRDefault="00000000" w:rsidP="009A2D49">
      <w:pPr>
        <w:pStyle w:val="Heading2"/>
      </w:pPr>
      <w:r w:rsidRPr="009A2D49">
        <w:t>Anytime you monitor, even if just at one stream site</w:t>
      </w:r>
    </w:p>
    <w:p w14:paraId="000000DF" w14:textId="77777777" w:rsidR="00D66BB8" w:rsidRPr="004A3491" w:rsidRDefault="00000000" w:rsidP="009A2D49">
      <w:pPr>
        <w:pBdr>
          <w:top w:val="nil"/>
          <w:left w:val="nil"/>
          <w:bottom w:val="nil"/>
          <w:right w:val="nil"/>
          <w:between w:val="nil"/>
        </w:pBdr>
        <w:spacing w:before="132"/>
        <w:rPr>
          <w:rFonts w:ascii="Aptos" w:hAnsi="Aptos"/>
          <w:color w:val="000000"/>
          <w:sz w:val="24"/>
          <w:szCs w:val="24"/>
        </w:rPr>
      </w:pPr>
      <w:r w:rsidRPr="004A3491">
        <w:rPr>
          <w:rFonts w:ascii="Aptos" w:hAnsi="Aptos"/>
          <w:color w:val="000000"/>
          <w:sz w:val="24"/>
          <w:szCs w:val="24"/>
        </w:rPr>
        <w:t>BEFORE leaving the stream:</w:t>
      </w:r>
    </w:p>
    <w:p w14:paraId="000000E0" w14:textId="77777777" w:rsidR="00D66BB8" w:rsidRPr="004A3491" w:rsidRDefault="00000000" w:rsidP="009A2D49">
      <w:pPr>
        <w:numPr>
          <w:ilvl w:val="0"/>
          <w:numId w:val="3"/>
        </w:numPr>
        <w:pBdr>
          <w:top w:val="nil"/>
          <w:left w:val="nil"/>
          <w:bottom w:val="nil"/>
          <w:right w:val="nil"/>
          <w:between w:val="nil"/>
        </w:pBdr>
        <w:tabs>
          <w:tab w:val="left" w:pos="920"/>
        </w:tabs>
        <w:spacing w:before="0" w:after="0"/>
        <w:ind w:hanging="360"/>
        <w:rPr>
          <w:rFonts w:ascii="Aptos" w:hAnsi="Aptos"/>
        </w:rPr>
      </w:pPr>
      <w:r w:rsidRPr="004A3491">
        <w:rPr>
          <w:rFonts w:ascii="Aptos" w:hAnsi="Aptos"/>
          <w:color w:val="000000"/>
          <w:sz w:val="24"/>
          <w:szCs w:val="24"/>
        </w:rPr>
        <w:t>INSPECT equipment and REMOVE sediments, plants and animals</w:t>
      </w:r>
    </w:p>
    <w:p w14:paraId="000000E1" w14:textId="77777777" w:rsidR="00D66BB8" w:rsidRPr="004A3491" w:rsidRDefault="00000000" w:rsidP="009A2D49">
      <w:pPr>
        <w:numPr>
          <w:ilvl w:val="0"/>
          <w:numId w:val="3"/>
        </w:numPr>
        <w:pBdr>
          <w:top w:val="nil"/>
          <w:left w:val="nil"/>
          <w:bottom w:val="nil"/>
          <w:right w:val="nil"/>
          <w:between w:val="nil"/>
        </w:pBdr>
        <w:tabs>
          <w:tab w:val="left" w:pos="920"/>
        </w:tabs>
        <w:spacing w:before="0" w:after="0"/>
        <w:ind w:hanging="360"/>
        <w:rPr>
          <w:rFonts w:ascii="Aptos" w:hAnsi="Aptos"/>
        </w:rPr>
      </w:pPr>
      <w:r w:rsidRPr="004A3491">
        <w:rPr>
          <w:rFonts w:ascii="Aptos" w:hAnsi="Aptos"/>
          <w:color w:val="000000"/>
          <w:sz w:val="24"/>
          <w:szCs w:val="24"/>
        </w:rPr>
        <w:t>SCRUB equipment with a stiff brush (including crevices) to remove sediment and debris</w:t>
      </w:r>
    </w:p>
    <w:p w14:paraId="000000E2" w14:textId="77777777" w:rsidR="00D66BB8" w:rsidRPr="004A3491" w:rsidRDefault="00000000" w:rsidP="009A2D49">
      <w:pPr>
        <w:numPr>
          <w:ilvl w:val="0"/>
          <w:numId w:val="3"/>
        </w:numPr>
        <w:pBdr>
          <w:top w:val="nil"/>
          <w:left w:val="nil"/>
          <w:bottom w:val="nil"/>
          <w:right w:val="nil"/>
          <w:between w:val="nil"/>
        </w:pBdr>
        <w:tabs>
          <w:tab w:val="left" w:pos="920"/>
        </w:tabs>
        <w:spacing w:before="0" w:after="0"/>
        <w:ind w:hanging="360"/>
        <w:rPr>
          <w:rFonts w:ascii="Aptos" w:hAnsi="Aptos"/>
        </w:rPr>
      </w:pPr>
      <w:r w:rsidRPr="004A3491">
        <w:rPr>
          <w:rFonts w:ascii="Aptos" w:hAnsi="Aptos"/>
          <w:color w:val="000000"/>
          <w:sz w:val="24"/>
          <w:szCs w:val="24"/>
        </w:rPr>
        <w:t>RINSE equipment with tap water (using a spray bottle is useful for this)</w:t>
      </w:r>
    </w:p>
    <w:p w14:paraId="1A1B35AF" w14:textId="77777777" w:rsidR="009A2D49" w:rsidRPr="00813399" w:rsidRDefault="00000000" w:rsidP="00480E7D">
      <w:pPr>
        <w:numPr>
          <w:ilvl w:val="0"/>
          <w:numId w:val="3"/>
        </w:numPr>
        <w:pBdr>
          <w:top w:val="nil"/>
          <w:left w:val="nil"/>
          <w:bottom w:val="nil"/>
          <w:right w:val="nil"/>
          <w:between w:val="nil"/>
        </w:pBdr>
        <w:tabs>
          <w:tab w:val="left" w:pos="920"/>
        </w:tabs>
        <w:spacing w:before="0" w:after="0"/>
        <w:ind w:hanging="360"/>
        <w:rPr>
          <w:rFonts w:ascii="Aptos" w:hAnsi="Aptos"/>
          <w:sz w:val="24"/>
          <w:szCs w:val="24"/>
        </w:rPr>
      </w:pPr>
      <w:r w:rsidRPr="009A2D49">
        <w:rPr>
          <w:rFonts w:ascii="Aptos" w:hAnsi="Aptos"/>
          <w:color w:val="000000"/>
          <w:sz w:val="24"/>
          <w:szCs w:val="24"/>
        </w:rPr>
        <w:t>DRAIN all water from equipment</w:t>
      </w:r>
    </w:p>
    <w:p w14:paraId="6F538CA3" w14:textId="77777777" w:rsidR="00813399" w:rsidRDefault="00813399" w:rsidP="00813399">
      <w:pPr>
        <w:pBdr>
          <w:top w:val="nil"/>
          <w:left w:val="nil"/>
          <w:bottom w:val="nil"/>
          <w:right w:val="nil"/>
          <w:between w:val="nil"/>
        </w:pBdr>
        <w:tabs>
          <w:tab w:val="left" w:pos="920"/>
        </w:tabs>
        <w:spacing w:before="0" w:after="0"/>
        <w:rPr>
          <w:rFonts w:ascii="Aptos" w:hAnsi="Aptos"/>
          <w:color w:val="000000"/>
          <w:sz w:val="24"/>
          <w:szCs w:val="24"/>
        </w:rPr>
      </w:pPr>
    </w:p>
    <w:p w14:paraId="0DDEA1F8" w14:textId="5F742787" w:rsidR="00813399" w:rsidRDefault="00813399" w:rsidP="00813399">
      <w:pPr>
        <w:pBdr>
          <w:top w:val="nil"/>
          <w:left w:val="nil"/>
          <w:bottom w:val="nil"/>
          <w:right w:val="nil"/>
          <w:between w:val="nil"/>
        </w:pBdr>
        <w:tabs>
          <w:tab w:val="left" w:pos="920"/>
        </w:tabs>
        <w:spacing w:before="0" w:after="0"/>
        <w:rPr>
          <w:rFonts w:ascii="Aptos" w:hAnsi="Aptos"/>
          <w:color w:val="000000"/>
          <w:sz w:val="24"/>
          <w:szCs w:val="24"/>
        </w:rPr>
      </w:pPr>
      <w:r>
        <w:rPr>
          <w:rFonts w:ascii="Aptos" w:hAnsi="Aptos"/>
          <w:color w:val="000000"/>
          <w:sz w:val="24"/>
          <w:szCs w:val="24"/>
        </w:rPr>
        <w:t xml:space="preserve">Additional cleaning information can be found on the </w:t>
      </w:r>
      <w:hyperlink r:id="rId24" w:history="1">
        <w:r w:rsidRPr="00813399">
          <w:rPr>
            <w:rStyle w:val="Hyperlink"/>
            <w:rFonts w:ascii="Aptos" w:hAnsi="Aptos"/>
            <w:sz w:val="24"/>
            <w:szCs w:val="24"/>
          </w:rPr>
          <w:t>DNR’s website</w:t>
        </w:r>
      </w:hyperlink>
      <w:r>
        <w:rPr>
          <w:rFonts w:ascii="Aptos" w:hAnsi="Aptos"/>
          <w:color w:val="000000"/>
          <w:sz w:val="24"/>
          <w:szCs w:val="24"/>
        </w:rPr>
        <w:t xml:space="preserve">. </w:t>
      </w:r>
    </w:p>
    <w:p w14:paraId="62B5B9AC" w14:textId="77777777" w:rsidR="009A2D49" w:rsidRPr="009A2D49" w:rsidRDefault="009A2D49" w:rsidP="00813399">
      <w:pPr>
        <w:pBdr>
          <w:top w:val="nil"/>
          <w:left w:val="nil"/>
          <w:bottom w:val="nil"/>
          <w:right w:val="nil"/>
          <w:between w:val="nil"/>
        </w:pBdr>
        <w:tabs>
          <w:tab w:val="left" w:pos="920"/>
        </w:tabs>
        <w:spacing w:before="0" w:after="0"/>
        <w:rPr>
          <w:rFonts w:ascii="Aptos" w:hAnsi="Aptos"/>
          <w:sz w:val="24"/>
          <w:szCs w:val="24"/>
        </w:rPr>
      </w:pPr>
    </w:p>
    <w:p w14:paraId="000000EA" w14:textId="77777777" w:rsidR="00D66BB8" w:rsidRPr="004A3491" w:rsidRDefault="00000000" w:rsidP="009A2D49">
      <w:pPr>
        <w:pStyle w:val="Heading2"/>
      </w:pPr>
      <w:r w:rsidRPr="004A3491">
        <w:t>ADDITIONAL RECOMMENDATIONS:</w:t>
      </w:r>
    </w:p>
    <w:p w14:paraId="000000EC" w14:textId="1FCAE330" w:rsidR="00D66BB8" w:rsidRPr="004A3491" w:rsidRDefault="00813399" w:rsidP="009A2D49">
      <w:pPr>
        <w:numPr>
          <w:ilvl w:val="0"/>
          <w:numId w:val="3"/>
        </w:numPr>
        <w:pBdr>
          <w:top w:val="nil"/>
          <w:left w:val="nil"/>
          <w:bottom w:val="nil"/>
          <w:right w:val="nil"/>
          <w:between w:val="nil"/>
        </w:pBdr>
        <w:tabs>
          <w:tab w:val="left" w:pos="914"/>
        </w:tabs>
        <w:spacing w:before="0" w:after="0"/>
        <w:ind w:left="914" w:right="1286" w:hanging="366"/>
        <w:rPr>
          <w:rFonts w:ascii="Aptos" w:hAnsi="Aptos"/>
        </w:rPr>
      </w:pPr>
      <w:r>
        <w:rPr>
          <w:rFonts w:ascii="Aptos" w:hAnsi="Aptos"/>
          <w:color w:val="000000"/>
          <w:sz w:val="24"/>
          <w:szCs w:val="24"/>
        </w:rPr>
        <w:t xml:space="preserve">If you visit more than one site, we recommend cleaning your gear with a bleach solution as described on the </w:t>
      </w:r>
      <w:hyperlink r:id="rId25" w:history="1">
        <w:r w:rsidRPr="00813399">
          <w:rPr>
            <w:rStyle w:val="Hyperlink"/>
            <w:rFonts w:ascii="Aptos" w:hAnsi="Aptos"/>
            <w:sz w:val="24"/>
            <w:szCs w:val="24"/>
          </w:rPr>
          <w:t>DNR’s website.</w:t>
        </w:r>
      </w:hyperlink>
    </w:p>
    <w:p w14:paraId="000000ED" w14:textId="77777777" w:rsidR="00D66BB8" w:rsidRPr="004A3491" w:rsidRDefault="00000000" w:rsidP="009A2D49">
      <w:pPr>
        <w:numPr>
          <w:ilvl w:val="0"/>
          <w:numId w:val="3"/>
        </w:numPr>
        <w:pBdr>
          <w:top w:val="nil"/>
          <w:left w:val="nil"/>
          <w:bottom w:val="nil"/>
          <w:right w:val="nil"/>
          <w:between w:val="nil"/>
        </w:pBdr>
        <w:tabs>
          <w:tab w:val="left" w:pos="932"/>
        </w:tabs>
        <w:spacing w:before="0" w:after="0"/>
        <w:ind w:left="932" w:right="1421" w:hanging="360"/>
        <w:rPr>
          <w:rFonts w:ascii="Aptos" w:hAnsi="Aptos"/>
        </w:rPr>
      </w:pPr>
      <w:r w:rsidRPr="004A3491">
        <w:rPr>
          <w:rFonts w:ascii="Aptos" w:hAnsi="Aptos"/>
          <w:color w:val="000000"/>
          <w:sz w:val="24"/>
          <w:szCs w:val="24"/>
        </w:rPr>
        <w:t>Do not use felt-soled boots. They are more likely to harbor small-bodied AIS and are very difficult to disinfect completely.</w:t>
      </w:r>
    </w:p>
    <w:p w14:paraId="000000EE" w14:textId="77777777" w:rsidR="00D66BB8" w:rsidRPr="004A3491" w:rsidRDefault="00000000" w:rsidP="009A2D49">
      <w:pPr>
        <w:numPr>
          <w:ilvl w:val="0"/>
          <w:numId w:val="3"/>
        </w:numPr>
        <w:pBdr>
          <w:top w:val="nil"/>
          <w:left w:val="nil"/>
          <w:bottom w:val="nil"/>
          <w:right w:val="nil"/>
          <w:between w:val="nil"/>
        </w:pBdr>
        <w:tabs>
          <w:tab w:val="left" w:pos="932"/>
        </w:tabs>
        <w:spacing w:before="0" w:after="0"/>
        <w:ind w:left="932" w:right="1579" w:hanging="360"/>
        <w:rPr>
          <w:rFonts w:ascii="Aptos" w:hAnsi="Aptos"/>
        </w:rPr>
      </w:pPr>
      <w:r w:rsidRPr="004A3491">
        <w:rPr>
          <w:rFonts w:ascii="Aptos" w:hAnsi="Aptos"/>
          <w:color w:val="000000"/>
          <w:sz w:val="24"/>
          <w:szCs w:val="24"/>
        </w:rPr>
        <w:t>If visiting multiple sites along the length of a stream or river, begin at the top of the watershed and work downstream.</w:t>
      </w:r>
    </w:p>
    <w:p w14:paraId="000000EF" w14:textId="77777777" w:rsidR="00D66BB8" w:rsidRPr="004A3491" w:rsidRDefault="00D66BB8">
      <w:pPr>
        <w:pBdr>
          <w:top w:val="nil"/>
          <w:left w:val="nil"/>
          <w:bottom w:val="nil"/>
          <w:right w:val="nil"/>
          <w:between w:val="nil"/>
        </w:pBdr>
        <w:rPr>
          <w:rFonts w:ascii="Aptos" w:hAnsi="Aptos"/>
          <w:color w:val="000000"/>
          <w:sz w:val="24"/>
          <w:szCs w:val="24"/>
        </w:rPr>
      </w:pPr>
    </w:p>
    <w:p w14:paraId="000000F0" w14:textId="77777777" w:rsidR="00D66BB8" w:rsidRPr="004A3491" w:rsidRDefault="00D66BB8">
      <w:pPr>
        <w:pBdr>
          <w:top w:val="nil"/>
          <w:left w:val="nil"/>
          <w:bottom w:val="nil"/>
          <w:right w:val="nil"/>
          <w:between w:val="nil"/>
        </w:pBdr>
        <w:rPr>
          <w:rFonts w:ascii="Aptos" w:hAnsi="Aptos"/>
          <w:color w:val="000000"/>
          <w:sz w:val="24"/>
          <w:szCs w:val="24"/>
        </w:rPr>
      </w:pPr>
    </w:p>
    <w:p w14:paraId="000000F1" w14:textId="77777777" w:rsidR="00D66BB8" w:rsidRPr="004A3491" w:rsidRDefault="00D66BB8">
      <w:pPr>
        <w:pBdr>
          <w:top w:val="nil"/>
          <w:left w:val="nil"/>
          <w:bottom w:val="nil"/>
          <w:right w:val="nil"/>
          <w:between w:val="nil"/>
        </w:pBdr>
        <w:rPr>
          <w:rFonts w:ascii="Aptos" w:hAnsi="Aptos"/>
          <w:color w:val="000000"/>
          <w:sz w:val="24"/>
          <w:szCs w:val="24"/>
        </w:rPr>
      </w:pPr>
    </w:p>
    <w:p w14:paraId="000000F2" w14:textId="77777777" w:rsidR="00D66BB8" w:rsidRPr="004A3491" w:rsidRDefault="00D66BB8">
      <w:pPr>
        <w:pBdr>
          <w:top w:val="nil"/>
          <w:left w:val="nil"/>
          <w:bottom w:val="nil"/>
          <w:right w:val="nil"/>
          <w:between w:val="nil"/>
        </w:pBdr>
        <w:rPr>
          <w:rFonts w:ascii="Aptos" w:hAnsi="Aptos"/>
          <w:color w:val="000000"/>
          <w:sz w:val="24"/>
          <w:szCs w:val="24"/>
        </w:rPr>
      </w:pPr>
    </w:p>
    <w:p w14:paraId="000000F3" w14:textId="77777777" w:rsidR="00D66BB8" w:rsidRPr="004A3491" w:rsidRDefault="00D66BB8">
      <w:pPr>
        <w:pBdr>
          <w:top w:val="nil"/>
          <w:left w:val="nil"/>
          <w:bottom w:val="nil"/>
          <w:right w:val="nil"/>
          <w:between w:val="nil"/>
        </w:pBdr>
        <w:spacing w:before="90"/>
        <w:ind w:left="225"/>
        <w:rPr>
          <w:rFonts w:ascii="Aptos" w:hAnsi="Aptos"/>
          <w:color w:val="000000"/>
          <w:sz w:val="24"/>
          <w:szCs w:val="24"/>
        </w:rPr>
      </w:pPr>
    </w:p>
    <w:sectPr w:rsidR="00D66BB8" w:rsidRPr="004A3491" w:rsidSect="002F1216">
      <w:type w:val="continuous"/>
      <w:pgSz w:w="12240" w:h="15840"/>
      <w:pgMar w:top="1000" w:right="480" w:bottom="1260" w:left="12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088E8" w14:textId="77777777" w:rsidR="005037E4" w:rsidRDefault="005037E4">
      <w:r>
        <w:separator/>
      </w:r>
    </w:p>
  </w:endnote>
  <w:endnote w:type="continuationSeparator" w:id="0">
    <w:p w14:paraId="1777955C" w14:textId="77777777" w:rsidR="005037E4" w:rsidRDefault="0050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3C00FD0-5CE7-4863-9FE9-125BC13486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68ADA03-F4D1-4270-9FCD-12A2DFE7FBAF}"/>
    <w:embedBold r:id="rId3" w:fontKey="{4B7488C4-0CD3-44E3-9296-BD6811DEA415}"/>
    <w:embedItalic r:id="rId4" w:fontKey="{C78E0839-F095-43AD-A710-C581AD29F47B}"/>
    <w:embedBoldItalic r:id="rId5" w:fontKey="{9677CDCA-01FF-4FFF-BDFE-ED0A8E227D8E}"/>
  </w:font>
  <w:font w:name="Cambria">
    <w:panose1 w:val="02040503050406030204"/>
    <w:charset w:val="00"/>
    <w:family w:val="roman"/>
    <w:pitch w:val="variable"/>
    <w:sig w:usb0="E00006FF" w:usb1="420024FF" w:usb2="02000000" w:usb3="00000000" w:csb0="0000019F" w:csb1="00000000"/>
    <w:embedRegular r:id="rId6" w:fontKey="{3FF0001E-6264-4BD7-83E5-CF2E1DE3154F}"/>
    <w:embedBold r:id="rId7" w:fontKey="{60BEE22D-58E2-4428-A22E-EFCF5FE31FA1}"/>
    <w:embedItalic r:id="rId8" w:fontKey="{5E51513E-3DED-48F3-9D0F-F0249EC25BA0}"/>
  </w:font>
  <w:font w:name="Calibri">
    <w:panose1 w:val="020F0502020204030204"/>
    <w:charset w:val="00"/>
    <w:family w:val="swiss"/>
    <w:pitch w:val="variable"/>
    <w:sig w:usb0="E4002EFF" w:usb1="C200247B" w:usb2="00000009" w:usb3="00000000" w:csb0="000001FF" w:csb1="00000000"/>
    <w:embedRegular r:id="rId9" w:fontKey="{2626A8E5-DEB7-4D91-85E8-85444C825BDE}"/>
    <w:embedBold r:id="rId10" w:fontKey="{50B7D35D-EBF1-4A42-966A-9A9BB1E21DAE}"/>
  </w:font>
  <w:font w:name="Segoe UI">
    <w:panose1 w:val="020B0502040204020203"/>
    <w:charset w:val="00"/>
    <w:family w:val="swiss"/>
    <w:pitch w:val="variable"/>
    <w:sig w:usb0="E4002EFF" w:usb1="C000E47F" w:usb2="00000009" w:usb3="00000000" w:csb0="000001FF" w:csb1="00000000"/>
    <w:embedRegular r:id="rId11" w:fontKey="{9643E07A-945A-4CDD-94FC-89B074FBED69}"/>
  </w:font>
  <w:font w:name="Aptos Narrow">
    <w:charset w:val="00"/>
    <w:family w:val="swiss"/>
    <w:pitch w:val="variable"/>
    <w:sig w:usb0="20000287" w:usb1="00000003" w:usb2="00000000" w:usb3="00000000" w:csb0="0000019F" w:csb1="00000000"/>
    <w:embedRegular r:id="rId12" w:fontKey="{9E9E5BC9-EB92-4E24-AC13-A13EBC001794}"/>
    <w:embedBold r:id="rId13" w:fontKey="{30730E81-D6A0-4CBD-8201-386388AA8E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040580"/>
      <w:docPartObj>
        <w:docPartGallery w:val="Page Numbers (Bottom of Page)"/>
        <w:docPartUnique/>
      </w:docPartObj>
    </w:sdtPr>
    <w:sdtEndPr>
      <w:rPr>
        <w:noProof/>
      </w:rPr>
    </w:sdtEndPr>
    <w:sdtContent>
      <w:p w14:paraId="20C6A452" w14:textId="33E471A1" w:rsidR="002F1216" w:rsidRDefault="002F1216">
        <w:pPr>
          <w:pStyle w:val="Footer"/>
        </w:pPr>
        <w:r>
          <w:fldChar w:fldCharType="begin"/>
        </w:r>
        <w:r>
          <w:instrText xml:space="preserve"> PAGE   \* MERGEFORMAT </w:instrText>
        </w:r>
        <w:r>
          <w:fldChar w:fldCharType="separate"/>
        </w:r>
        <w:r>
          <w:rPr>
            <w:noProof/>
          </w:rPr>
          <w:t>2</w:t>
        </w:r>
        <w:r>
          <w:rPr>
            <w:noProof/>
          </w:rPr>
          <w:fldChar w:fldCharType="end"/>
        </w:r>
      </w:p>
    </w:sdtContent>
  </w:sdt>
  <w:p w14:paraId="000000F4" w14:textId="40737C49" w:rsidR="00D66BB8" w:rsidRDefault="00D66BB8">
    <w:pPr>
      <w:pBdr>
        <w:top w:val="nil"/>
        <w:left w:val="nil"/>
        <w:bottom w:val="nil"/>
        <w:right w:val="nil"/>
        <w:between w:val="nil"/>
      </w:pBdr>
      <w:spacing w:before="10"/>
      <w:ind w:left="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4957" w14:textId="77777777" w:rsidR="005037E4" w:rsidRDefault="005037E4">
      <w:r>
        <w:separator/>
      </w:r>
    </w:p>
  </w:footnote>
  <w:footnote w:type="continuationSeparator" w:id="0">
    <w:p w14:paraId="4214F8B6" w14:textId="77777777" w:rsidR="005037E4" w:rsidRDefault="00503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D0C91"/>
    <w:multiLevelType w:val="multilevel"/>
    <w:tmpl w:val="9AAC272E"/>
    <w:lvl w:ilvl="0">
      <w:start w:val="1"/>
      <w:numFmt w:val="upperRoman"/>
      <w:lvlText w:val="%1."/>
      <w:lvlJc w:val="left"/>
      <w:pPr>
        <w:ind w:left="920" w:hanging="9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upperLetter"/>
      <w:lvlText w:val="%2."/>
      <w:lvlJc w:val="left"/>
      <w:pPr>
        <w:ind w:left="541" w:hanging="541"/>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1640" w:hanging="1640"/>
      </w:pPr>
      <w:rPr>
        <w:rFonts w:ascii="Courier New" w:eastAsia="Courier New" w:hAnsi="Courier New" w:cs="Courier New"/>
        <w:b w:val="0"/>
        <w:i w:val="0"/>
        <w:smallCaps w:val="0"/>
        <w:strike w:val="0"/>
        <w:color w:val="000000"/>
        <w:sz w:val="24"/>
        <w:szCs w:val="24"/>
        <w:u w:val="none"/>
        <w:shd w:val="clear" w:color="auto" w:fill="auto"/>
        <w:vertAlign w:val="baseline"/>
      </w:rPr>
    </w:lvl>
    <w:lvl w:ilvl="4">
      <w:start w:val="1"/>
      <w:numFmt w:val="bullet"/>
      <w:lvlText w:val="●"/>
      <w:lvlJc w:val="left"/>
      <w:pPr>
        <w:ind w:left="360" w:hanging="360"/>
      </w:pPr>
      <w:rPr>
        <w:rFonts w:ascii="Noto Sans Symbols" w:eastAsia="Noto Sans Symbols" w:hAnsi="Noto Sans Symbols" w:cs="Noto Sans Symbols"/>
      </w:rPr>
    </w:lvl>
    <w:lvl w:ilvl="5">
      <w:start w:val="1"/>
      <w:numFmt w:val="bullet"/>
      <w:lvlText w:val="•"/>
      <w:lvlJc w:val="left"/>
      <w:pPr>
        <w:ind w:left="4177" w:hanging="417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445" w:hanging="544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714" w:hanging="671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7982" w:hanging="798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0E7A0E1E"/>
    <w:multiLevelType w:val="multilevel"/>
    <w:tmpl w:val="7AFA5E3E"/>
    <w:lvl w:ilvl="0">
      <w:start w:val="1"/>
      <w:numFmt w:val="upperRoman"/>
      <w:lvlText w:val="%1."/>
      <w:lvlJc w:val="left"/>
      <w:pPr>
        <w:ind w:left="740" w:hanging="7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1718" w:hanging="171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696" w:hanging="269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674" w:hanging="367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652" w:hanging="465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630" w:hanging="56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608" w:hanging="660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586" w:hanging="758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564" w:hanging="856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118F4605"/>
    <w:multiLevelType w:val="hybridMultilevel"/>
    <w:tmpl w:val="B5A4FD3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A47BB3"/>
    <w:multiLevelType w:val="multilevel"/>
    <w:tmpl w:val="90126A14"/>
    <w:lvl w:ilvl="0">
      <w:start w:val="1"/>
      <w:numFmt w:val="decimal"/>
      <w:lvlText w:val="%1."/>
      <w:lvlJc w:val="left"/>
      <w:pPr>
        <w:ind w:left="920" w:hanging="360"/>
      </w:pPr>
      <w:rPr>
        <w:sz w:val="24"/>
        <w:szCs w:val="24"/>
      </w:rPr>
    </w:lvl>
    <w:lvl w:ilvl="1">
      <w:start w:val="1"/>
      <w:numFmt w:val="lowerLetter"/>
      <w:lvlText w:val="%2."/>
      <w:lvlJc w:val="left"/>
      <w:pPr>
        <w:ind w:left="1640" w:hanging="360"/>
      </w:pPr>
    </w:lvl>
    <w:lvl w:ilvl="2">
      <w:start w:val="1"/>
      <w:numFmt w:val="lowerRoman"/>
      <w:lvlText w:val="%3."/>
      <w:lvlJc w:val="right"/>
      <w:pPr>
        <w:ind w:left="2360" w:hanging="180"/>
      </w:pPr>
    </w:lvl>
    <w:lvl w:ilvl="3">
      <w:start w:val="1"/>
      <w:numFmt w:val="decimal"/>
      <w:lvlText w:val="%4."/>
      <w:lvlJc w:val="left"/>
      <w:pPr>
        <w:ind w:left="3080" w:hanging="360"/>
      </w:pPr>
    </w:lvl>
    <w:lvl w:ilvl="4">
      <w:start w:val="1"/>
      <w:numFmt w:val="lowerLetter"/>
      <w:lvlText w:val="%5."/>
      <w:lvlJc w:val="left"/>
      <w:pPr>
        <w:ind w:left="3800" w:hanging="360"/>
      </w:pPr>
    </w:lvl>
    <w:lvl w:ilvl="5">
      <w:start w:val="1"/>
      <w:numFmt w:val="lowerRoman"/>
      <w:lvlText w:val="%6."/>
      <w:lvlJc w:val="right"/>
      <w:pPr>
        <w:ind w:left="4520" w:hanging="180"/>
      </w:pPr>
    </w:lvl>
    <w:lvl w:ilvl="6">
      <w:start w:val="1"/>
      <w:numFmt w:val="decimal"/>
      <w:lvlText w:val="%7."/>
      <w:lvlJc w:val="left"/>
      <w:pPr>
        <w:ind w:left="5240" w:hanging="360"/>
      </w:pPr>
    </w:lvl>
    <w:lvl w:ilvl="7">
      <w:start w:val="1"/>
      <w:numFmt w:val="lowerLetter"/>
      <w:lvlText w:val="%8."/>
      <w:lvlJc w:val="left"/>
      <w:pPr>
        <w:ind w:left="5960" w:hanging="360"/>
      </w:pPr>
    </w:lvl>
    <w:lvl w:ilvl="8">
      <w:start w:val="1"/>
      <w:numFmt w:val="lowerRoman"/>
      <w:lvlText w:val="%9."/>
      <w:lvlJc w:val="right"/>
      <w:pPr>
        <w:ind w:left="6680" w:hanging="180"/>
      </w:pPr>
    </w:lvl>
  </w:abstractNum>
  <w:abstractNum w:abstractNumId="4" w15:restartNumberingAfterBreak="0">
    <w:nsid w:val="2CAA1F43"/>
    <w:multiLevelType w:val="multilevel"/>
    <w:tmpl w:val="24425872"/>
    <w:lvl w:ilvl="0">
      <w:start w:val="1"/>
      <w:numFmt w:val="bullet"/>
      <w:lvlText w:val="●"/>
      <w:lvlJc w:val="left"/>
      <w:pPr>
        <w:ind w:left="920" w:hanging="92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1">
      <w:start w:val="1"/>
      <w:numFmt w:val="bullet"/>
      <w:lvlText w:val="•"/>
      <w:lvlJc w:val="left"/>
      <w:pPr>
        <w:ind w:left="1880" w:hanging="1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840" w:hanging="28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800" w:hanging="3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760" w:hanging="4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720" w:hanging="5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680" w:hanging="6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640" w:hanging="76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600" w:hanging="8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 w15:restartNumberingAfterBreak="0">
    <w:nsid w:val="304B6D26"/>
    <w:multiLevelType w:val="hybridMultilevel"/>
    <w:tmpl w:val="26E8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8A4AA2"/>
    <w:multiLevelType w:val="multilevel"/>
    <w:tmpl w:val="E9D42DA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29C2D8B"/>
    <w:multiLevelType w:val="multilevel"/>
    <w:tmpl w:val="D278FBBC"/>
    <w:lvl w:ilvl="0">
      <w:start w:val="1"/>
      <w:numFmt w:val="bullet"/>
      <w:lvlText w:val="●"/>
      <w:lvlJc w:val="left"/>
      <w:pPr>
        <w:ind w:left="920" w:hanging="9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880" w:hanging="1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840" w:hanging="28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800" w:hanging="3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760" w:hanging="4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720" w:hanging="5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680" w:hanging="6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640" w:hanging="76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600" w:hanging="8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 w15:restartNumberingAfterBreak="0">
    <w:nsid w:val="44EA7CAB"/>
    <w:multiLevelType w:val="multilevel"/>
    <w:tmpl w:val="DA86E3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AF02464"/>
    <w:multiLevelType w:val="multilevel"/>
    <w:tmpl w:val="8BAA6E68"/>
    <w:lvl w:ilvl="0">
      <w:start w:val="1"/>
      <w:numFmt w:val="upperRoman"/>
      <w:lvlText w:val="%1."/>
      <w:lvlJc w:val="left"/>
      <w:pPr>
        <w:ind w:left="920" w:hanging="9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upperLetter"/>
      <w:lvlText w:val="%2."/>
      <w:lvlJc w:val="left"/>
      <w:pPr>
        <w:ind w:left="541" w:hanging="541"/>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1640" w:hanging="1640"/>
      </w:pPr>
      <w:rPr>
        <w:rFonts w:ascii="Courier New" w:eastAsia="Courier New" w:hAnsi="Courier New" w:cs="Courier New"/>
        <w:b w:val="0"/>
        <w:i w:val="0"/>
        <w:smallCaps w:val="0"/>
        <w:strike w:val="0"/>
        <w:color w:val="000000"/>
        <w:sz w:val="24"/>
        <w:szCs w:val="24"/>
        <w:u w:val="none"/>
        <w:shd w:val="clear" w:color="auto" w:fill="auto"/>
        <w:vertAlign w:val="baseline"/>
      </w:rPr>
    </w:lvl>
    <w:lvl w:ilvl="4">
      <w:start w:val="1"/>
      <w:numFmt w:val="bullet"/>
      <w:lvlText w:val="●"/>
      <w:lvlJc w:val="left"/>
      <w:pPr>
        <w:ind w:left="360" w:hanging="360"/>
      </w:pPr>
      <w:rPr>
        <w:rFonts w:ascii="Noto Sans Symbols" w:eastAsia="Noto Sans Symbols" w:hAnsi="Noto Sans Symbols" w:cs="Noto Sans Symbols"/>
      </w:rPr>
    </w:lvl>
    <w:lvl w:ilvl="5">
      <w:start w:val="1"/>
      <w:numFmt w:val="bullet"/>
      <w:lvlText w:val="•"/>
      <w:lvlJc w:val="left"/>
      <w:pPr>
        <w:ind w:left="4177" w:hanging="417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445" w:hanging="544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714" w:hanging="671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7982" w:hanging="798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 w15:restartNumberingAfterBreak="0">
    <w:nsid w:val="524149B5"/>
    <w:multiLevelType w:val="multilevel"/>
    <w:tmpl w:val="9A147E44"/>
    <w:lvl w:ilvl="0">
      <w:start w:val="1"/>
      <w:numFmt w:val="decimal"/>
      <w:lvlText w:val="%1."/>
      <w:lvlJc w:val="left"/>
      <w:pPr>
        <w:ind w:left="560" w:hanging="560"/>
      </w:pPr>
      <w:rPr>
        <w:rFonts w:ascii="Aptos" w:eastAsia="Times New Roman" w:hAnsi="Aptos" w:cs="Times New Roman" w:hint="default"/>
        <w:b w:val="0"/>
        <w:i w:val="0"/>
        <w:smallCaps w:val="0"/>
        <w:strike w:val="0"/>
        <w:color w:val="000000"/>
        <w:sz w:val="24"/>
        <w:szCs w:val="24"/>
        <w:u w:val="none"/>
        <w:shd w:val="clear" w:color="auto" w:fill="auto"/>
        <w:vertAlign w:val="baseline"/>
      </w:rPr>
    </w:lvl>
    <w:lvl w:ilvl="1">
      <w:start w:val="1"/>
      <w:numFmt w:val="bullet"/>
      <w:lvlText w:val="•"/>
      <w:lvlJc w:val="left"/>
      <w:pPr>
        <w:ind w:left="1556" w:hanging="155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552" w:hanging="255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548" w:hanging="354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544" w:hanging="454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540" w:hanging="55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536" w:hanging="653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532" w:hanging="753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528" w:hanging="852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1" w15:restartNumberingAfterBreak="0">
    <w:nsid w:val="563A244A"/>
    <w:multiLevelType w:val="multilevel"/>
    <w:tmpl w:val="396C3E00"/>
    <w:lvl w:ilvl="0">
      <w:start w:val="1"/>
      <w:numFmt w:val="bullet"/>
      <w:lvlText w:val=""/>
      <w:lvlJc w:val="left"/>
      <w:pPr>
        <w:ind w:left="920" w:hanging="920"/>
      </w:pPr>
      <w:rPr>
        <w:rFonts w:ascii="Symbol" w:hAnsi="Symbol" w:hint="default"/>
        <w:b w:val="0"/>
        <w:i w:val="0"/>
        <w:smallCaps w:val="0"/>
        <w:strike w:val="0"/>
        <w:color w:val="000000"/>
        <w:sz w:val="20"/>
        <w:szCs w:val="20"/>
        <w:u w:val="none"/>
        <w:shd w:val="clear" w:color="auto" w:fill="auto"/>
        <w:vertAlign w:val="baseline"/>
      </w:rPr>
    </w:lvl>
    <w:lvl w:ilvl="1">
      <w:start w:val="1"/>
      <w:numFmt w:val="upperLetter"/>
      <w:lvlText w:val="%2."/>
      <w:lvlJc w:val="left"/>
      <w:pPr>
        <w:ind w:left="541" w:hanging="541"/>
      </w:pPr>
      <w:rPr>
        <w:rFonts w:ascii="Aptos" w:eastAsia="Times New Roman" w:hAnsi="Aptos" w:cs="Times New Roman" w:hint="default"/>
        <w:b w:val="0"/>
        <w:i w:val="0"/>
        <w:smallCaps w:val="0"/>
        <w:strike w:val="0"/>
        <w:color w:val="000000"/>
        <w:sz w:val="28"/>
        <w:szCs w:val="28"/>
        <w:u w:val="none"/>
        <w:shd w:val="clear" w:color="auto" w:fill="auto"/>
        <w:vertAlign w:val="baseline"/>
      </w:rPr>
    </w:lvl>
    <w:lvl w:ilvl="2">
      <w:start w:val="1"/>
      <w:numFmt w:val="bullet"/>
      <w:lvlText w:val="●"/>
      <w:lvlJc w:val="left"/>
      <w:pPr>
        <w:ind w:left="920" w:hanging="92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1640" w:hanging="1640"/>
      </w:pPr>
      <w:rPr>
        <w:rFonts w:ascii="Courier New" w:eastAsia="Courier New" w:hAnsi="Courier New" w:cs="Courier New"/>
        <w:b w:val="0"/>
        <w:i w:val="0"/>
        <w:smallCaps w:val="0"/>
        <w:strike w:val="0"/>
        <w:color w:val="000000"/>
        <w:sz w:val="24"/>
        <w:szCs w:val="24"/>
        <w:u w:val="none"/>
        <w:shd w:val="clear" w:color="auto" w:fill="auto"/>
        <w:vertAlign w:val="baseline"/>
      </w:rPr>
    </w:lvl>
    <w:lvl w:ilvl="4">
      <w:start w:val="1"/>
      <w:numFmt w:val="bullet"/>
      <w:lvlText w:val="●"/>
      <w:lvlJc w:val="left"/>
      <w:pPr>
        <w:ind w:left="360" w:hanging="360"/>
      </w:pPr>
      <w:rPr>
        <w:rFonts w:ascii="Noto Sans Symbols" w:eastAsia="Noto Sans Symbols" w:hAnsi="Noto Sans Symbols" w:cs="Noto Sans Symbols"/>
      </w:rPr>
    </w:lvl>
    <w:lvl w:ilvl="5">
      <w:start w:val="1"/>
      <w:numFmt w:val="bullet"/>
      <w:lvlText w:val="•"/>
      <w:lvlJc w:val="left"/>
      <w:pPr>
        <w:ind w:left="4177" w:hanging="417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445" w:hanging="544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360" w:hanging="360"/>
      </w:pPr>
      <w:rPr>
        <w:rFonts w:ascii="Wingdings" w:hAnsi="Wingdings" w:hint="default"/>
      </w:rPr>
    </w:lvl>
    <w:lvl w:ilvl="8">
      <w:start w:val="1"/>
      <w:numFmt w:val="bullet"/>
      <w:lvlText w:val="•"/>
      <w:lvlJc w:val="left"/>
      <w:pPr>
        <w:ind w:left="7982" w:hanging="798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2" w15:restartNumberingAfterBreak="0">
    <w:nsid w:val="606129C8"/>
    <w:multiLevelType w:val="hybridMultilevel"/>
    <w:tmpl w:val="B5A4FD38"/>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F5A1636"/>
    <w:multiLevelType w:val="hybridMultilevel"/>
    <w:tmpl w:val="896EABBA"/>
    <w:lvl w:ilvl="0" w:tplc="B0F42A66">
      <w:start w:val="1"/>
      <w:numFmt w:val="bullet"/>
      <w:lvlText w:val=""/>
      <w:lvlJc w:val="left"/>
      <w:pPr>
        <w:ind w:left="1080" w:hanging="360"/>
      </w:pPr>
      <w:rPr>
        <w:rFonts w:ascii="Symbol" w:hAnsi="Symbol"/>
      </w:rPr>
    </w:lvl>
    <w:lvl w:ilvl="1" w:tplc="F14C8826">
      <w:start w:val="1"/>
      <w:numFmt w:val="bullet"/>
      <w:lvlText w:val=""/>
      <w:lvlJc w:val="left"/>
      <w:pPr>
        <w:ind w:left="1080" w:hanging="360"/>
      </w:pPr>
      <w:rPr>
        <w:rFonts w:ascii="Symbol" w:hAnsi="Symbol"/>
      </w:rPr>
    </w:lvl>
    <w:lvl w:ilvl="2" w:tplc="B688F41E">
      <w:start w:val="1"/>
      <w:numFmt w:val="bullet"/>
      <w:lvlText w:val=""/>
      <w:lvlJc w:val="left"/>
      <w:pPr>
        <w:ind w:left="1080" w:hanging="360"/>
      </w:pPr>
      <w:rPr>
        <w:rFonts w:ascii="Symbol" w:hAnsi="Symbol"/>
      </w:rPr>
    </w:lvl>
    <w:lvl w:ilvl="3" w:tplc="CE5C4664">
      <w:start w:val="1"/>
      <w:numFmt w:val="bullet"/>
      <w:lvlText w:val=""/>
      <w:lvlJc w:val="left"/>
      <w:pPr>
        <w:ind w:left="1080" w:hanging="360"/>
      </w:pPr>
      <w:rPr>
        <w:rFonts w:ascii="Symbol" w:hAnsi="Symbol"/>
      </w:rPr>
    </w:lvl>
    <w:lvl w:ilvl="4" w:tplc="E730DDE8">
      <w:start w:val="1"/>
      <w:numFmt w:val="bullet"/>
      <w:lvlText w:val=""/>
      <w:lvlJc w:val="left"/>
      <w:pPr>
        <w:ind w:left="1080" w:hanging="360"/>
      </w:pPr>
      <w:rPr>
        <w:rFonts w:ascii="Symbol" w:hAnsi="Symbol"/>
      </w:rPr>
    </w:lvl>
    <w:lvl w:ilvl="5" w:tplc="911A088E">
      <w:start w:val="1"/>
      <w:numFmt w:val="bullet"/>
      <w:lvlText w:val=""/>
      <w:lvlJc w:val="left"/>
      <w:pPr>
        <w:ind w:left="1080" w:hanging="360"/>
      </w:pPr>
      <w:rPr>
        <w:rFonts w:ascii="Symbol" w:hAnsi="Symbol"/>
      </w:rPr>
    </w:lvl>
    <w:lvl w:ilvl="6" w:tplc="89E2105C">
      <w:start w:val="1"/>
      <w:numFmt w:val="bullet"/>
      <w:lvlText w:val=""/>
      <w:lvlJc w:val="left"/>
      <w:pPr>
        <w:ind w:left="1080" w:hanging="360"/>
      </w:pPr>
      <w:rPr>
        <w:rFonts w:ascii="Symbol" w:hAnsi="Symbol"/>
      </w:rPr>
    </w:lvl>
    <w:lvl w:ilvl="7" w:tplc="F2DEB498">
      <w:start w:val="1"/>
      <w:numFmt w:val="bullet"/>
      <w:lvlText w:val=""/>
      <w:lvlJc w:val="left"/>
      <w:pPr>
        <w:ind w:left="1080" w:hanging="360"/>
      </w:pPr>
      <w:rPr>
        <w:rFonts w:ascii="Symbol" w:hAnsi="Symbol"/>
      </w:rPr>
    </w:lvl>
    <w:lvl w:ilvl="8" w:tplc="9DD6A3AA">
      <w:start w:val="1"/>
      <w:numFmt w:val="bullet"/>
      <w:lvlText w:val=""/>
      <w:lvlJc w:val="left"/>
      <w:pPr>
        <w:ind w:left="1080" w:hanging="360"/>
      </w:pPr>
      <w:rPr>
        <w:rFonts w:ascii="Symbol" w:hAnsi="Symbol"/>
      </w:rPr>
    </w:lvl>
  </w:abstractNum>
  <w:abstractNum w:abstractNumId="14" w15:restartNumberingAfterBreak="0">
    <w:nsid w:val="720C7EB5"/>
    <w:multiLevelType w:val="hybridMultilevel"/>
    <w:tmpl w:val="7398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146526">
    <w:abstractNumId w:val="1"/>
  </w:num>
  <w:num w:numId="2" w16cid:durableId="1428505390">
    <w:abstractNumId w:val="8"/>
  </w:num>
  <w:num w:numId="3" w16cid:durableId="950935973">
    <w:abstractNumId w:val="7"/>
  </w:num>
  <w:num w:numId="4" w16cid:durableId="2036614075">
    <w:abstractNumId w:val="3"/>
  </w:num>
  <w:num w:numId="5" w16cid:durableId="106236797">
    <w:abstractNumId w:val="9"/>
  </w:num>
  <w:num w:numId="6" w16cid:durableId="734739688">
    <w:abstractNumId w:val="4"/>
  </w:num>
  <w:num w:numId="7" w16cid:durableId="297876437">
    <w:abstractNumId w:val="0"/>
  </w:num>
  <w:num w:numId="8" w16cid:durableId="1723166407">
    <w:abstractNumId w:val="10"/>
  </w:num>
  <w:num w:numId="9" w16cid:durableId="2099281346">
    <w:abstractNumId w:val="11"/>
  </w:num>
  <w:num w:numId="10" w16cid:durableId="275210901">
    <w:abstractNumId w:val="5"/>
  </w:num>
  <w:num w:numId="11" w16cid:durableId="1328942717">
    <w:abstractNumId w:val="2"/>
  </w:num>
  <w:num w:numId="12" w16cid:durableId="927736636">
    <w:abstractNumId w:val="14"/>
  </w:num>
  <w:num w:numId="13" w16cid:durableId="1872106009">
    <w:abstractNumId w:val="6"/>
  </w:num>
  <w:num w:numId="14" w16cid:durableId="554898375">
    <w:abstractNumId w:val="13"/>
  </w:num>
  <w:num w:numId="15" w16cid:durableId="2814228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BB8"/>
    <w:rsid w:val="0002062C"/>
    <w:rsid w:val="0003766E"/>
    <w:rsid w:val="000509D5"/>
    <w:rsid w:val="000717DE"/>
    <w:rsid w:val="000B0DBE"/>
    <w:rsid w:val="000B61E5"/>
    <w:rsid w:val="000C3D62"/>
    <w:rsid w:val="000D556A"/>
    <w:rsid w:val="00115324"/>
    <w:rsid w:val="00130550"/>
    <w:rsid w:val="00131E2F"/>
    <w:rsid w:val="001360AC"/>
    <w:rsid w:val="00150915"/>
    <w:rsid w:val="001572F3"/>
    <w:rsid w:val="001717ED"/>
    <w:rsid w:val="001827CB"/>
    <w:rsid w:val="001A7F78"/>
    <w:rsid w:val="001B0101"/>
    <w:rsid w:val="001C7017"/>
    <w:rsid w:val="001E37DB"/>
    <w:rsid w:val="0020182D"/>
    <w:rsid w:val="00202F4E"/>
    <w:rsid w:val="00223203"/>
    <w:rsid w:val="002517A1"/>
    <w:rsid w:val="00254527"/>
    <w:rsid w:val="00256F47"/>
    <w:rsid w:val="002764F6"/>
    <w:rsid w:val="002C7141"/>
    <w:rsid w:val="002D0E99"/>
    <w:rsid w:val="002F1216"/>
    <w:rsid w:val="003059AD"/>
    <w:rsid w:val="0033082A"/>
    <w:rsid w:val="00330B63"/>
    <w:rsid w:val="00343B5F"/>
    <w:rsid w:val="003708BC"/>
    <w:rsid w:val="00382235"/>
    <w:rsid w:val="003A04CE"/>
    <w:rsid w:val="003A081A"/>
    <w:rsid w:val="003A609E"/>
    <w:rsid w:val="003B03EE"/>
    <w:rsid w:val="003D25AC"/>
    <w:rsid w:val="00403371"/>
    <w:rsid w:val="0043201D"/>
    <w:rsid w:val="004838D7"/>
    <w:rsid w:val="0049364B"/>
    <w:rsid w:val="004A3491"/>
    <w:rsid w:val="004A7049"/>
    <w:rsid w:val="004B3137"/>
    <w:rsid w:val="004B5666"/>
    <w:rsid w:val="004E6AFE"/>
    <w:rsid w:val="004F219E"/>
    <w:rsid w:val="005037E4"/>
    <w:rsid w:val="00526CF9"/>
    <w:rsid w:val="005B4687"/>
    <w:rsid w:val="005E2C86"/>
    <w:rsid w:val="005F45CB"/>
    <w:rsid w:val="00615867"/>
    <w:rsid w:val="00617A40"/>
    <w:rsid w:val="00640042"/>
    <w:rsid w:val="006535AB"/>
    <w:rsid w:val="006543C2"/>
    <w:rsid w:val="00686365"/>
    <w:rsid w:val="00687203"/>
    <w:rsid w:val="006B60A3"/>
    <w:rsid w:val="006E2171"/>
    <w:rsid w:val="007107CF"/>
    <w:rsid w:val="007275D0"/>
    <w:rsid w:val="00737B2B"/>
    <w:rsid w:val="00747D93"/>
    <w:rsid w:val="00784916"/>
    <w:rsid w:val="007A6055"/>
    <w:rsid w:val="007B2D24"/>
    <w:rsid w:val="007D356F"/>
    <w:rsid w:val="007D7F7D"/>
    <w:rsid w:val="007E35B8"/>
    <w:rsid w:val="007E43EB"/>
    <w:rsid w:val="007F0DE1"/>
    <w:rsid w:val="00813399"/>
    <w:rsid w:val="00817854"/>
    <w:rsid w:val="00834626"/>
    <w:rsid w:val="00855345"/>
    <w:rsid w:val="008A3A31"/>
    <w:rsid w:val="008B7F77"/>
    <w:rsid w:val="008C0331"/>
    <w:rsid w:val="0095381C"/>
    <w:rsid w:val="00956832"/>
    <w:rsid w:val="00962258"/>
    <w:rsid w:val="00984A0A"/>
    <w:rsid w:val="00997660"/>
    <w:rsid w:val="00997D32"/>
    <w:rsid w:val="009A2D49"/>
    <w:rsid w:val="009B107A"/>
    <w:rsid w:val="009C6230"/>
    <w:rsid w:val="00A17E3F"/>
    <w:rsid w:val="00A20F46"/>
    <w:rsid w:val="00A258E8"/>
    <w:rsid w:val="00A40870"/>
    <w:rsid w:val="00A97C87"/>
    <w:rsid w:val="00AA751B"/>
    <w:rsid w:val="00AD5850"/>
    <w:rsid w:val="00AE249A"/>
    <w:rsid w:val="00B405DD"/>
    <w:rsid w:val="00B409B0"/>
    <w:rsid w:val="00B5464D"/>
    <w:rsid w:val="00B67ACA"/>
    <w:rsid w:val="00B926DD"/>
    <w:rsid w:val="00B93758"/>
    <w:rsid w:val="00BA267D"/>
    <w:rsid w:val="00BA338D"/>
    <w:rsid w:val="00BB1917"/>
    <w:rsid w:val="00BD2651"/>
    <w:rsid w:val="00BD4597"/>
    <w:rsid w:val="00BE3A6D"/>
    <w:rsid w:val="00BE3EE7"/>
    <w:rsid w:val="00BF4212"/>
    <w:rsid w:val="00C274EA"/>
    <w:rsid w:val="00C347BF"/>
    <w:rsid w:val="00C457A5"/>
    <w:rsid w:val="00C63031"/>
    <w:rsid w:val="00C92A7C"/>
    <w:rsid w:val="00CA2C86"/>
    <w:rsid w:val="00CB0714"/>
    <w:rsid w:val="00CB7465"/>
    <w:rsid w:val="00CC0A17"/>
    <w:rsid w:val="00D01AAA"/>
    <w:rsid w:val="00D21124"/>
    <w:rsid w:val="00D34B38"/>
    <w:rsid w:val="00D37304"/>
    <w:rsid w:val="00D412FC"/>
    <w:rsid w:val="00D575C9"/>
    <w:rsid w:val="00D66BB8"/>
    <w:rsid w:val="00D67E55"/>
    <w:rsid w:val="00D70D7D"/>
    <w:rsid w:val="00D71584"/>
    <w:rsid w:val="00D71EC1"/>
    <w:rsid w:val="00D76245"/>
    <w:rsid w:val="00D94B11"/>
    <w:rsid w:val="00DC0424"/>
    <w:rsid w:val="00DF39C1"/>
    <w:rsid w:val="00E21F26"/>
    <w:rsid w:val="00E277FB"/>
    <w:rsid w:val="00E44CF8"/>
    <w:rsid w:val="00E57609"/>
    <w:rsid w:val="00E65181"/>
    <w:rsid w:val="00E73AE4"/>
    <w:rsid w:val="00E755E5"/>
    <w:rsid w:val="00E75F36"/>
    <w:rsid w:val="00E81CE9"/>
    <w:rsid w:val="00EB79F3"/>
    <w:rsid w:val="00EB7C94"/>
    <w:rsid w:val="00EC6373"/>
    <w:rsid w:val="00EF66D8"/>
    <w:rsid w:val="00F446A0"/>
    <w:rsid w:val="00F7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BCB19"/>
  <w15:docId w15:val="{0BC9F8FC-296E-48A1-A7CC-D50765C3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7A1"/>
  </w:style>
  <w:style w:type="paragraph" w:styleId="Heading1">
    <w:name w:val="heading 1"/>
    <w:basedOn w:val="Normal"/>
    <w:next w:val="Normal"/>
    <w:link w:val="Heading1Char"/>
    <w:uiPriority w:val="9"/>
    <w:qFormat/>
    <w:rsid w:val="00D34B3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920"/>
      </w:tabs>
      <w:spacing w:after="0"/>
      <w:outlineLvl w:val="0"/>
    </w:pPr>
    <w:rPr>
      <w:rFonts w:ascii="Aptos" w:eastAsia="Times New Roman" w:hAnsi="Aptos"/>
      <w:caps/>
      <w:color w:val="FFFFFF" w:themeColor="background1"/>
      <w:spacing w:val="15"/>
      <w:sz w:val="24"/>
      <w:szCs w:val="24"/>
    </w:rPr>
  </w:style>
  <w:style w:type="paragraph" w:styleId="Heading2">
    <w:name w:val="heading 2"/>
    <w:basedOn w:val="Normal"/>
    <w:next w:val="Normal"/>
    <w:link w:val="Heading2Char"/>
    <w:uiPriority w:val="9"/>
    <w:unhideWhenUsed/>
    <w:qFormat/>
    <w:rsid w:val="00D34B3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17A1"/>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2517A1"/>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2517A1"/>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2517A1"/>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2517A1"/>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2517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517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17A1"/>
    <w:pPr>
      <w:spacing w:before="0" w:after="0"/>
    </w:pPr>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2517A1"/>
    <w:pPr>
      <w:spacing w:before="0" w:after="500" w:line="240" w:lineRule="auto"/>
    </w:pPr>
    <w:rPr>
      <w:caps/>
      <w:color w:val="595959" w:themeColor="text1" w:themeTint="A6"/>
      <w:spacing w:val="10"/>
      <w:sz w:val="21"/>
      <w:szCs w:val="21"/>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E2F8C"/>
    <w:rPr>
      <w:color w:val="0000FF" w:themeColor="hyperlink"/>
      <w:u w:val="single"/>
    </w:rPr>
  </w:style>
  <w:style w:type="character" w:styleId="UnresolvedMention">
    <w:name w:val="Unresolved Mention"/>
    <w:basedOn w:val="DefaultParagraphFont"/>
    <w:uiPriority w:val="99"/>
    <w:semiHidden/>
    <w:unhideWhenUsed/>
    <w:rsid w:val="001E2F8C"/>
    <w:rPr>
      <w:color w:val="605E5C"/>
      <w:shd w:val="clear" w:color="auto" w:fill="E1DFDD"/>
    </w:rPr>
  </w:style>
  <w:style w:type="character" w:customStyle="1" w:styleId="cf01">
    <w:name w:val="cf01"/>
    <w:basedOn w:val="DefaultParagraphFont"/>
    <w:rsid w:val="00A24088"/>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642F6C"/>
    <w:rPr>
      <w:b/>
      <w:bCs/>
    </w:rPr>
  </w:style>
  <w:style w:type="character" w:customStyle="1" w:styleId="CommentSubjectChar">
    <w:name w:val="Comment Subject Char"/>
    <w:basedOn w:val="CommentTextChar"/>
    <w:link w:val="CommentSubject"/>
    <w:uiPriority w:val="99"/>
    <w:semiHidden/>
    <w:rsid w:val="00642F6C"/>
    <w:rPr>
      <w:b/>
      <w:bCs/>
      <w:sz w:val="20"/>
      <w:szCs w:val="20"/>
    </w:rPr>
  </w:style>
  <w:style w:type="paragraph" w:styleId="ListParagraph">
    <w:name w:val="List Paragraph"/>
    <w:basedOn w:val="Normal"/>
    <w:uiPriority w:val="34"/>
    <w:qFormat/>
    <w:rsid w:val="00642F6C"/>
    <w:pPr>
      <w:ind w:left="720"/>
      <w:contextualSpacing/>
    </w:pPr>
  </w:style>
  <w:style w:type="paragraph" w:styleId="NormalWeb">
    <w:name w:val="Normal (Web)"/>
    <w:basedOn w:val="Normal"/>
    <w:uiPriority w:val="99"/>
    <w:unhideWhenUsed/>
    <w:rsid w:val="00E77C22"/>
    <w:pPr>
      <w:spacing w:beforeAutospacing="1" w:after="100" w:afterAutospacing="1"/>
    </w:pPr>
    <w:rPr>
      <w:sz w:val="24"/>
      <w:szCs w:val="24"/>
    </w:rPr>
  </w:style>
  <w:style w:type="paragraph" w:styleId="Header">
    <w:name w:val="header"/>
    <w:basedOn w:val="Normal"/>
    <w:link w:val="HeaderChar"/>
    <w:uiPriority w:val="99"/>
    <w:unhideWhenUsed/>
    <w:rsid w:val="0018522F"/>
    <w:pPr>
      <w:tabs>
        <w:tab w:val="center" w:pos="4680"/>
        <w:tab w:val="right" w:pos="9360"/>
      </w:tabs>
    </w:pPr>
  </w:style>
  <w:style w:type="character" w:customStyle="1" w:styleId="HeaderChar">
    <w:name w:val="Header Char"/>
    <w:basedOn w:val="DefaultParagraphFont"/>
    <w:link w:val="Header"/>
    <w:uiPriority w:val="99"/>
    <w:rsid w:val="0018522F"/>
  </w:style>
  <w:style w:type="paragraph" w:styleId="Footer">
    <w:name w:val="footer"/>
    <w:basedOn w:val="Normal"/>
    <w:link w:val="FooterChar"/>
    <w:uiPriority w:val="99"/>
    <w:unhideWhenUsed/>
    <w:rsid w:val="0018522F"/>
    <w:pPr>
      <w:tabs>
        <w:tab w:val="center" w:pos="4680"/>
        <w:tab w:val="right" w:pos="9360"/>
      </w:tabs>
    </w:pPr>
  </w:style>
  <w:style w:type="character" w:customStyle="1" w:styleId="FooterChar">
    <w:name w:val="Footer Char"/>
    <w:basedOn w:val="DefaultParagraphFont"/>
    <w:link w:val="Footer"/>
    <w:uiPriority w:val="99"/>
    <w:rsid w:val="0018522F"/>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2517A1"/>
    <w:rPr>
      <w:b/>
      <w:bCs/>
      <w:color w:val="365F91" w:themeColor="accent1" w:themeShade="BF"/>
      <w:sz w:val="16"/>
      <w:szCs w:val="16"/>
    </w:rPr>
  </w:style>
  <w:style w:type="paragraph" w:styleId="Revision">
    <w:name w:val="Revision"/>
    <w:hidden/>
    <w:uiPriority w:val="99"/>
    <w:semiHidden/>
    <w:rsid w:val="002D0E99"/>
  </w:style>
  <w:style w:type="character" w:customStyle="1" w:styleId="Heading1Char">
    <w:name w:val="Heading 1 Char"/>
    <w:basedOn w:val="DefaultParagraphFont"/>
    <w:link w:val="Heading1"/>
    <w:uiPriority w:val="9"/>
    <w:rsid w:val="00D34B38"/>
    <w:rPr>
      <w:rFonts w:ascii="Aptos" w:eastAsia="Times New Roman" w:hAnsi="Aptos"/>
      <w:caps/>
      <w:color w:val="FFFFFF" w:themeColor="background1"/>
      <w:spacing w:val="15"/>
      <w:sz w:val="24"/>
      <w:szCs w:val="24"/>
      <w:shd w:val="clear" w:color="auto" w:fill="4F81BD" w:themeFill="accent1"/>
    </w:rPr>
  </w:style>
  <w:style w:type="character" w:customStyle="1" w:styleId="Heading2Char">
    <w:name w:val="Heading 2 Char"/>
    <w:basedOn w:val="DefaultParagraphFont"/>
    <w:link w:val="Heading2"/>
    <w:uiPriority w:val="9"/>
    <w:rsid w:val="00D34B38"/>
    <w:rPr>
      <w:caps/>
      <w:spacing w:val="15"/>
      <w:sz w:val="22"/>
      <w:szCs w:val="22"/>
      <w:shd w:val="clear" w:color="auto" w:fill="DBE5F1" w:themeFill="accent1" w:themeFillTint="33"/>
    </w:rPr>
  </w:style>
  <w:style w:type="character" w:customStyle="1" w:styleId="Heading3Char">
    <w:name w:val="Heading 3 Char"/>
    <w:basedOn w:val="DefaultParagraphFont"/>
    <w:link w:val="Heading3"/>
    <w:uiPriority w:val="9"/>
    <w:rsid w:val="002517A1"/>
    <w:rPr>
      <w:caps/>
      <w:color w:val="243F60" w:themeColor="accent1" w:themeShade="7F"/>
      <w:spacing w:val="15"/>
    </w:rPr>
  </w:style>
  <w:style w:type="character" w:customStyle="1" w:styleId="Heading4Char">
    <w:name w:val="Heading 4 Char"/>
    <w:basedOn w:val="DefaultParagraphFont"/>
    <w:link w:val="Heading4"/>
    <w:uiPriority w:val="9"/>
    <w:rsid w:val="002517A1"/>
    <w:rPr>
      <w:caps/>
      <w:color w:val="365F91" w:themeColor="accent1" w:themeShade="BF"/>
      <w:spacing w:val="10"/>
    </w:rPr>
  </w:style>
  <w:style w:type="character" w:customStyle="1" w:styleId="Heading5Char">
    <w:name w:val="Heading 5 Char"/>
    <w:basedOn w:val="DefaultParagraphFont"/>
    <w:link w:val="Heading5"/>
    <w:uiPriority w:val="9"/>
    <w:semiHidden/>
    <w:rsid w:val="002517A1"/>
    <w:rPr>
      <w:caps/>
      <w:color w:val="365F91" w:themeColor="accent1" w:themeShade="BF"/>
      <w:spacing w:val="10"/>
    </w:rPr>
  </w:style>
  <w:style w:type="character" w:customStyle="1" w:styleId="Heading6Char">
    <w:name w:val="Heading 6 Char"/>
    <w:basedOn w:val="DefaultParagraphFont"/>
    <w:link w:val="Heading6"/>
    <w:uiPriority w:val="9"/>
    <w:semiHidden/>
    <w:rsid w:val="002517A1"/>
    <w:rPr>
      <w:caps/>
      <w:color w:val="365F91" w:themeColor="accent1" w:themeShade="BF"/>
      <w:spacing w:val="10"/>
    </w:rPr>
  </w:style>
  <w:style w:type="character" w:customStyle="1" w:styleId="Heading7Char">
    <w:name w:val="Heading 7 Char"/>
    <w:basedOn w:val="DefaultParagraphFont"/>
    <w:link w:val="Heading7"/>
    <w:uiPriority w:val="9"/>
    <w:semiHidden/>
    <w:rsid w:val="002517A1"/>
    <w:rPr>
      <w:caps/>
      <w:color w:val="365F91" w:themeColor="accent1" w:themeShade="BF"/>
      <w:spacing w:val="10"/>
    </w:rPr>
  </w:style>
  <w:style w:type="character" w:customStyle="1" w:styleId="Heading8Char">
    <w:name w:val="Heading 8 Char"/>
    <w:basedOn w:val="DefaultParagraphFont"/>
    <w:link w:val="Heading8"/>
    <w:uiPriority w:val="9"/>
    <w:semiHidden/>
    <w:rsid w:val="002517A1"/>
    <w:rPr>
      <w:caps/>
      <w:spacing w:val="10"/>
      <w:sz w:val="18"/>
      <w:szCs w:val="18"/>
    </w:rPr>
  </w:style>
  <w:style w:type="character" w:customStyle="1" w:styleId="Heading9Char">
    <w:name w:val="Heading 9 Char"/>
    <w:basedOn w:val="DefaultParagraphFont"/>
    <w:link w:val="Heading9"/>
    <w:uiPriority w:val="9"/>
    <w:semiHidden/>
    <w:rsid w:val="002517A1"/>
    <w:rPr>
      <w:i/>
      <w:iCs/>
      <w:caps/>
      <w:spacing w:val="10"/>
      <w:sz w:val="18"/>
      <w:szCs w:val="18"/>
    </w:rPr>
  </w:style>
  <w:style w:type="character" w:customStyle="1" w:styleId="TitleChar">
    <w:name w:val="Title Char"/>
    <w:basedOn w:val="DefaultParagraphFont"/>
    <w:link w:val="Title"/>
    <w:uiPriority w:val="10"/>
    <w:rsid w:val="002517A1"/>
    <w:rPr>
      <w:rFonts w:asciiTheme="majorHAnsi" w:eastAsiaTheme="majorEastAsia" w:hAnsiTheme="majorHAnsi" w:cstheme="majorBidi"/>
      <w:caps/>
      <w:color w:val="4F81BD" w:themeColor="accent1"/>
      <w:spacing w:val="10"/>
      <w:sz w:val="52"/>
      <w:szCs w:val="52"/>
    </w:rPr>
  </w:style>
  <w:style w:type="character" w:customStyle="1" w:styleId="SubtitleChar">
    <w:name w:val="Subtitle Char"/>
    <w:basedOn w:val="DefaultParagraphFont"/>
    <w:link w:val="Subtitle"/>
    <w:uiPriority w:val="11"/>
    <w:rsid w:val="002517A1"/>
    <w:rPr>
      <w:caps/>
      <w:color w:val="595959" w:themeColor="text1" w:themeTint="A6"/>
      <w:spacing w:val="10"/>
      <w:sz w:val="21"/>
      <w:szCs w:val="21"/>
    </w:rPr>
  </w:style>
  <w:style w:type="character" w:styleId="Strong">
    <w:name w:val="Strong"/>
    <w:uiPriority w:val="22"/>
    <w:qFormat/>
    <w:rsid w:val="002517A1"/>
    <w:rPr>
      <w:b/>
      <w:bCs/>
    </w:rPr>
  </w:style>
  <w:style w:type="character" w:styleId="Emphasis">
    <w:name w:val="Emphasis"/>
    <w:uiPriority w:val="20"/>
    <w:qFormat/>
    <w:rsid w:val="002517A1"/>
    <w:rPr>
      <w:caps/>
      <w:color w:val="243F60" w:themeColor="accent1" w:themeShade="7F"/>
      <w:spacing w:val="5"/>
    </w:rPr>
  </w:style>
  <w:style w:type="paragraph" w:styleId="NoSpacing">
    <w:name w:val="No Spacing"/>
    <w:uiPriority w:val="1"/>
    <w:qFormat/>
    <w:rsid w:val="002517A1"/>
    <w:pPr>
      <w:spacing w:after="0" w:line="240" w:lineRule="auto"/>
    </w:pPr>
  </w:style>
  <w:style w:type="paragraph" w:styleId="Quote">
    <w:name w:val="Quote"/>
    <w:basedOn w:val="Normal"/>
    <w:next w:val="Normal"/>
    <w:link w:val="QuoteChar"/>
    <w:uiPriority w:val="29"/>
    <w:qFormat/>
    <w:rsid w:val="002517A1"/>
    <w:rPr>
      <w:i/>
      <w:iCs/>
      <w:sz w:val="24"/>
      <w:szCs w:val="24"/>
    </w:rPr>
  </w:style>
  <w:style w:type="character" w:customStyle="1" w:styleId="QuoteChar">
    <w:name w:val="Quote Char"/>
    <w:basedOn w:val="DefaultParagraphFont"/>
    <w:link w:val="Quote"/>
    <w:uiPriority w:val="29"/>
    <w:rsid w:val="002517A1"/>
    <w:rPr>
      <w:i/>
      <w:iCs/>
      <w:sz w:val="24"/>
      <w:szCs w:val="24"/>
    </w:rPr>
  </w:style>
  <w:style w:type="paragraph" w:styleId="IntenseQuote">
    <w:name w:val="Intense Quote"/>
    <w:basedOn w:val="Normal"/>
    <w:next w:val="Normal"/>
    <w:link w:val="IntenseQuoteChar"/>
    <w:uiPriority w:val="30"/>
    <w:qFormat/>
    <w:rsid w:val="002517A1"/>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517A1"/>
    <w:rPr>
      <w:color w:val="4F81BD" w:themeColor="accent1"/>
      <w:sz w:val="24"/>
      <w:szCs w:val="24"/>
    </w:rPr>
  </w:style>
  <w:style w:type="character" w:styleId="SubtleEmphasis">
    <w:name w:val="Subtle Emphasis"/>
    <w:uiPriority w:val="19"/>
    <w:qFormat/>
    <w:rsid w:val="002517A1"/>
    <w:rPr>
      <w:i/>
      <w:iCs/>
      <w:color w:val="243F60" w:themeColor="accent1" w:themeShade="7F"/>
    </w:rPr>
  </w:style>
  <w:style w:type="character" w:styleId="IntenseEmphasis">
    <w:name w:val="Intense Emphasis"/>
    <w:uiPriority w:val="21"/>
    <w:qFormat/>
    <w:rsid w:val="002517A1"/>
    <w:rPr>
      <w:b/>
      <w:bCs/>
      <w:caps/>
      <w:color w:val="243F60" w:themeColor="accent1" w:themeShade="7F"/>
      <w:spacing w:val="10"/>
    </w:rPr>
  </w:style>
  <w:style w:type="character" w:styleId="SubtleReference">
    <w:name w:val="Subtle Reference"/>
    <w:uiPriority w:val="31"/>
    <w:qFormat/>
    <w:rsid w:val="002517A1"/>
    <w:rPr>
      <w:b/>
      <w:bCs/>
      <w:color w:val="4F81BD" w:themeColor="accent1"/>
    </w:rPr>
  </w:style>
  <w:style w:type="character" w:styleId="IntenseReference">
    <w:name w:val="Intense Reference"/>
    <w:uiPriority w:val="32"/>
    <w:qFormat/>
    <w:rsid w:val="002517A1"/>
    <w:rPr>
      <w:b/>
      <w:bCs/>
      <w:i/>
      <w:iCs/>
      <w:caps/>
      <w:color w:val="4F81BD" w:themeColor="accent1"/>
    </w:rPr>
  </w:style>
  <w:style w:type="character" w:styleId="BookTitle">
    <w:name w:val="Book Title"/>
    <w:uiPriority w:val="33"/>
    <w:qFormat/>
    <w:rsid w:val="002517A1"/>
    <w:rPr>
      <w:b/>
      <w:bCs/>
      <w:i/>
      <w:iCs/>
      <w:spacing w:val="0"/>
    </w:rPr>
  </w:style>
  <w:style w:type="paragraph" w:styleId="TOCHeading">
    <w:name w:val="TOC Heading"/>
    <w:basedOn w:val="Heading1"/>
    <w:next w:val="Normal"/>
    <w:uiPriority w:val="39"/>
    <w:semiHidden/>
    <w:unhideWhenUsed/>
    <w:qFormat/>
    <w:rsid w:val="002517A1"/>
    <w:pPr>
      <w:outlineLvl w:val="9"/>
    </w:pPr>
  </w:style>
  <w:style w:type="character" w:styleId="FollowedHyperlink">
    <w:name w:val="FollowedHyperlink"/>
    <w:basedOn w:val="DefaultParagraphFont"/>
    <w:uiPriority w:val="99"/>
    <w:semiHidden/>
    <w:unhideWhenUsed/>
    <w:rsid w:val="00997D32"/>
    <w:rPr>
      <w:color w:val="800080" w:themeColor="followedHyperlink"/>
      <w:u w:val="single"/>
    </w:rPr>
  </w:style>
  <w:style w:type="paragraph" w:customStyle="1" w:styleId="Style1">
    <w:name w:val="Style1"/>
    <w:basedOn w:val="Normal"/>
    <w:next w:val="Heading1"/>
    <w:link w:val="Style1Char"/>
    <w:qFormat/>
    <w:rsid w:val="00330B63"/>
  </w:style>
  <w:style w:type="character" w:customStyle="1" w:styleId="Style1Char">
    <w:name w:val="Style1 Char"/>
    <w:basedOn w:val="DefaultParagraphFont"/>
    <w:link w:val="Style1"/>
    <w:rsid w:val="00330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38490">
      <w:bodyDiv w:val="1"/>
      <w:marLeft w:val="0"/>
      <w:marRight w:val="0"/>
      <w:marTop w:val="0"/>
      <w:marBottom w:val="0"/>
      <w:divBdr>
        <w:top w:val="none" w:sz="0" w:space="0" w:color="auto"/>
        <w:left w:val="none" w:sz="0" w:space="0" w:color="auto"/>
        <w:bottom w:val="none" w:sz="0" w:space="0" w:color="auto"/>
        <w:right w:val="none" w:sz="0" w:space="0" w:color="auto"/>
      </w:divBdr>
    </w:div>
    <w:div w:id="245773608">
      <w:bodyDiv w:val="1"/>
      <w:marLeft w:val="0"/>
      <w:marRight w:val="0"/>
      <w:marTop w:val="0"/>
      <w:marBottom w:val="0"/>
      <w:divBdr>
        <w:top w:val="none" w:sz="0" w:space="0" w:color="auto"/>
        <w:left w:val="none" w:sz="0" w:space="0" w:color="auto"/>
        <w:bottom w:val="none" w:sz="0" w:space="0" w:color="auto"/>
        <w:right w:val="none" w:sz="0" w:space="0" w:color="auto"/>
      </w:divBdr>
    </w:div>
    <w:div w:id="577636802">
      <w:bodyDiv w:val="1"/>
      <w:marLeft w:val="0"/>
      <w:marRight w:val="0"/>
      <w:marTop w:val="0"/>
      <w:marBottom w:val="0"/>
      <w:divBdr>
        <w:top w:val="none" w:sz="0" w:space="0" w:color="auto"/>
        <w:left w:val="none" w:sz="0" w:space="0" w:color="auto"/>
        <w:bottom w:val="none" w:sz="0" w:space="0" w:color="auto"/>
        <w:right w:val="none" w:sz="0" w:space="0" w:color="auto"/>
      </w:divBdr>
    </w:div>
    <w:div w:id="800733255">
      <w:bodyDiv w:val="1"/>
      <w:marLeft w:val="0"/>
      <w:marRight w:val="0"/>
      <w:marTop w:val="0"/>
      <w:marBottom w:val="0"/>
      <w:divBdr>
        <w:top w:val="none" w:sz="0" w:space="0" w:color="auto"/>
        <w:left w:val="none" w:sz="0" w:space="0" w:color="auto"/>
        <w:bottom w:val="none" w:sz="0" w:space="0" w:color="auto"/>
        <w:right w:val="none" w:sz="0" w:space="0" w:color="auto"/>
      </w:divBdr>
    </w:div>
    <w:div w:id="1107197566">
      <w:bodyDiv w:val="1"/>
      <w:marLeft w:val="0"/>
      <w:marRight w:val="0"/>
      <w:marTop w:val="0"/>
      <w:marBottom w:val="0"/>
      <w:divBdr>
        <w:top w:val="none" w:sz="0" w:space="0" w:color="auto"/>
        <w:left w:val="none" w:sz="0" w:space="0" w:color="auto"/>
        <w:bottom w:val="none" w:sz="0" w:space="0" w:color="auto"/>
        <w:right w:val="none" w:sz="0" w:space="0" w:color="auto"/>
      </w:divBdr>
    </w:div>
    <w:div w:id="1204639041">
      <w:bodyDiv w:val="1"/>
      <w:marLeft w:val="0"/>
      <w:marRight w:val="0"/>
      <w:marTop w:val="0"/>
      <w:marBottom w:val="0"/>
      <w:divBdr>
        <w:top w:val="none" w:sz="0" w:space="0" w:color="auto"/>
        <w:left w:val="none" w:sz="0" w:space="0" w:color="auto"/>
        <w:bottom w:val="none" w:sz="0" w:space="0" w:color="auto"/>
        <w:right w:val="none" w:sz="0" w:space="0" w:color="auto"/>
      </w:divBdr>
    </w:div>
    <w:div w:id="1210340145">
      <w:bodyDiv w:val="1"/>
      <w:marLeft w:val="0"/>
      <w:marRight w:val="0"/>
      <w:marTop w:val="0"/>
      <w:marBottom w:val="0"/>
      <w:divBdr>
        <w:top w:val="none" w:sz="0" w:space="0" w:color="auto"/>
        <w:left w:val="none" w:sz="0" w:space="0" w:color="auto"/>
        <w:bottom w:val="none" w:sz="0" w:space="0" w:color="auto"/>
        <w:right w:val="none" w:sz="0" w:space="0" w:color="auto"/>
      </w:divBdr>
    </w:div>
    <w:div w:id="1470240722">
      <w:bodyDiv w:val="1"/>
      <w:marLeft w:val="0"/>
      <w:marRight w:val="0"/>
      <w:marTop w:val="0"/>
      <w:marBottom w:val="0"/>
      <w:divBdr>
        <w:top w:val="none" w:sz="0" w:space="0" w:color="auto"/>
        <w:left w:val="none" w:sz="0" w:space="0" w:color="auto"/>
        <w:bottom w:val="none" w:sz="0" w:space="0" w:color="auto"/>
        <w:right w:val="none" w:sz="0" w:space="0" w:color="auto"/>
      </w:divBdr>
    </w:div>
    <w:div w:id="1526364178">
      <w:bodyDiv w:val="1"/>
      <w:marLeft w:val="0"/>
      <w:marRight w:val="0"/>
      <w:marTop w:val="0"/>
      <w:marBottom w:val="0"/>
      <w:divBdr>
        <w:top w:val="none" w:sz="0" w:space="0" w:color="auto"/>
        <w:left w:val="none" w:sz="0" w:space="0" w:color="auto"/>
        <w:bottom w:val="none" w:sz="0" w:space="0" w:color="auto"/>
        <w:right w:val="none" w:sz="0" w:space="0" w:color="auto"/>
      </w:divBdr>
    </w:div>
    <w:div w:id="2099477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yperlink" Target="https://go.wisc.edu/2k256e" TargetMode="External"/><Relationship Id="rId17" Type="http://schemas.openxmlformats.org/officeDocument/2006/relationships/image" Target="media/image4.png"/><Relationship Id="rId25" Type="http://schemas.openxmlformats.org/officeDocument/2006/relationships/hyperlink" Target="https://dnr.wisconsin.gov/topic/Invasives/disinfectio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wisc.edu/2k256e" TargetMode="External"/><Relationship Id="rId24" Type="http://schemas.openxmlformats.org/officeDocument/2006/relationships/hyperlink" Target="https://dnr.wisconsin.gov/topic/Invasives/disinfection"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g"/><Relationship Id="rId10" Type="http://schemas.openxmlformats.org/officeDocument/2006/relationships/hyperlink" Target="mailto:wav@extension.wisc.edu"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ateractionvolunteers.org/"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t+FPdfLpGdQDhUsbt3LuXS1SQ==">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11A3B0-25AC-4965-B013-4E880425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3242</Words>
  <Characters>16212</Characters>
  <Application>Microsoft Office Word</Application>
  <DocSecurity>0</DocSecurity>
  <Lines>360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Heald</dc:creator>
  <cp:lastModifiedBy>Emily Heald</cp:lastModifiedBy>
  <cp:revision>11</cp:revision>
  <cp:lastPrinted>2025-03-19T16:30:00Z</cp:lastPrinted>
  <dcterms:created xsi:type="dcterms:W3CDTF">2025-01-22T17:11:00Z</dcterms:created>
  <dcterms:modified xsi:type="dcterms:W3CDTF">2025-12-19T18:51:00Z</dcterms:modified>
</cp:coreProperties>
</file>